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155" w:rsidRDefault="0085579B" w:rsidP="0091207B">
      <w:pPr>
        <w:ind w:left="-1417" w:right="-284"/>
        <w:jc w:val="both"/>
        <w:rPr>
          <w:rFonts w:ascii="Arial" w:hAnsi="Arial" w:cs="Arial"/>
          <w:b/>
          <w:sz w:val="28"/>
          <w:szCs w:val="30"/>
        </w:rPr>
      </w:pPr>
      <w:r>
        <w:rPr>
          <w:rFonts w:ascii="Arial" w:hAnsi="Arial" w:cs="Arial"/>
          <w:b/>
          <w:noProof/>
          <w:sz w:val="28"/>
          <w:szCs w:val="30"/>
        </w:rPr>
        <w:drawing>
          <wp:inline distT="0" distB="0" distL="0" distR="0">
            <wp:extent cx="7283512" cy="1098819"/>
            <wp:effectExtent l="133350" t="133350" r="146050" b="158750"/>
            <wp:docPr id="1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9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1155" w:rsidRDefault="001A1155" w:rsidP="00156326">
      <w:pPr>
        <w:ind w:right="-284"/>
        <w:jc w:val="both"/>
        <w:rPr>
          <w:rFonts w:ascii="Arial" w:hAnsi="Arial" w:cs="Arial"/>
          <w:b/>
          <w:sz w:val="28"/>
          <w:szCs w:val="30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b/>
          <w:sz w:val="28"/>
          <w:szCs w:val="30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b/>
          <w:sz w:val="28"/>
          <w:szCs w:val="30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pStyle w:val="Tijeloteksta"/>
        <w:ind w:right="-284"/>
        <w:rPr>
          <w:rFonts w:cs="Arial"/>
          <w:b/>
          <w:color w:val="auto"/>
          <w:sz w:val="36"/>
          <w:szCs w:val="35"/>
        </w:rPr>
      </w:pPr>
      <w:r>
        <w:rPr>
          <w:rFonts w:cs="Arial"/>
          <w:b/>
          <w:color w:val="auto"/>
          <w:sz w:val="36"/>
          <w:szCs w:val="35"/>
        </w:rPr>
        <w:t xml:space="preserve">IZVJEŠĆE O POSLOVANJU TRGOVAČKOG DRUŠTVA </w:t>
      </w:r>
    </w:p>
    <w:p w:rsidR="001A1155" w:rsidRDefault="001A1155" w:rsidP="00156326">
      <w:pPr>
        <w:pStyle w:val="Tijeloteksta"/>
        <w:ind w:right="-284"/>
        <w:rPr>
          <w:rFonts w:cs="Arial"/>
          <w:b/>
          <w:color w:val="auto"/>
          <w:sz w:val="36"/>
          <w:szCs w:val="35"/>
        </w:rPr>
      </w:pPr>
      <w:r>
        <w:rPr>
          <w:rFonts w:cs="Arial"/>
          <w:b/>
          <w:color w:val="auto"/>
          <w:sz w:val="36"/>
          <w:szCs w:val="35"/>
        </w:rPr>
        <w:t xml:space="preserve">"VALBRUNA SPORT" d.o.o. – </w:t>
      </w:r>
      <w:proofErr w:type="spellStart"/>
      <w:r>
        <w:rPr>
          <w:rFonts w:cs="Arial"/>
          <w:b/>
          <w:color w:val="auto"/>
          <w:sz w:val="36"/>
          <w:szCs w:val="35"/>
        </w:rPr>
        <w:t>s.r.l</w:t>
      </w:r>
      <w:proofErr w:type="spellEnd"/>
      <w:r>
        <w:rPr>
          <w:rFonts w:cs="Arial"/>
          <w:b/>
          <w:color w:val="auto"/>
          <w:sz w:val="36"/>
          <w:szCs w:val="35"/>
        </w:rPr>
        <w:t xml:space="preserve">. </w:t>
      </w:r>
    </w:p>
    <w:p w:rsidR="001A1155" w:rsidRDefault="001A1155" w:rsidP="00156326">
      <w:pPr>
        <w:pStyle w:val="Tijeloteksta"/>
        <w:ind w:right="-284"/>
        <w:rPr>
          <w:rFonts w:cs="Arial"/>
          <w:b/>
          <w:color w:val="auto"/>
          <w:sz w:val="36"/>
          <w:szCs w:val="35"/>
        </w:rPr>
      </w:pPr>
      <w:r>
        <w:rPr>
          <w:rFonts w:cs="Arial"/>
          <w:b/>
          <w:color w:val="auto"/>
          <w:sz w:val="36"/>
          <w:szCs w:val="35"/>
        </w:rPr>
        <w:t>ROVINJ – ROVIGNO</w:t>
      </w:r>
    </w:p>
    <w:p w:rsidR="001A1155" w:rsidRDefault="001A1155" w:rsidP="00156326">
      <w:pPr>
        <w:ind w:right="-284"/>
        <w:jc w:val="center"/>
        <w:rPr>
          <w:rFonts w:ascii="Arial" w:hAnsi="Arial" w:cs="Arial"/>
          <w:b/>
          <w:sz w:val="36"/>
          <w:szCs w:val="35"/>
        </w:rPr>
      </w:pPr>
      <w:r>
        <w:rPr>
          <w:rFonts w:ascii="Arial" w:hAnsi="Arial" w:cs="Arial"/>
          <w:b/>
          <w:sz w:val="36"/>
          <w:szCs w:val="35"/>
        </w:rPr>
        <w:t>ZA 2017.g.</w:t>
      </w: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sz w:val="36"/>
          <w:szCs w:val="18"/>
        </w:rPr>
      </w:pPr>
    </w:p>
    <w:p w:rsidR="001A1155" w:rsidRDefault="001A1155" w:rsidP="00156326">
      <w:pPr>
        <w:ind w:right="-284"/>
        <w:rPr>
          <w:rFonts w:ascii="Arial" w:hAnsi="Arial" w:cs="Arial"/>
          <w:b/>
          <w:sz w:val="36"/>
          <w:szCs w:val="30"/>
        </w:rPr>
      </w:pPr>
      <w:r>
        <w:rPr>
          <w:rFonts w:ascii="Arial" w:hAnsi="Arial" w:cs="Arial"/>
          <w:sz w:val="36"/>
          <w:szCs w:val="18"/>
        </w:rPr>
        <w:tab/>
      </w:r>
      <w:r>
        <w:rPr>
          <w:rFonts w:ascii="Arial" w:hAnsi="Arial" w:cs="Arial"/>
          <w:sz w:val="36"/>
          <w:szCs w:val="18"/>
        </w:rPr>
        <w:tab/>
      </w:r>
      <w:r>
        <w:rPr>
          <w:rFonts w:ascii="Arial" w:hAnsi="Arial" w:cs="Arial"/>
          <w:sz w:val="36"/>
          <w:szCs w:val="18"/>
        </w:rPr>
        <w:tab/>
      </w:r>
      <w:r>
        <w:rPr>
          <w:rFonts w:ascii="Arial" w:hAnsi="Arial" w:cs="Arial"/>
          <w:sz w:val="36"/>
          <w:szCs w:val="18"/>
        </w:rPr>
        <w:tab/>
      </w:r>
      <w:r>
        <w:rPr>
          <w:rFonts w:ascii="Arial" w:hAnsi="Arial" w:cs="Arial"/>
          <w:b/>
          <w:sz w:val="36"/>
          <w:szCs w:val="30"/>
        </w:rPr>
        <w:t>Rovinj, lipanj, 2018.</w:t>
      </w:r>
    </w:p>
    <w:p w:rsidR="001A1155" w:rsidRDefault="001A1155" w:rsidP="00156326">
      <w:pPr>
        <w:ind w:right="-284"/>
        <w:rPr>
          <w:rFonts w:ascii="Arial" w:hAnsi="Arial" w:cs="Arial"/>
          <w:b/>
          <w:sz w:val="36"/>
          <w:szCs w:val="30"/>
        </w:rPr>
      </w:pPr>
    </w:p>
    <w:p w:rsidR="001A1155" w:rsidRDefault="001A1155" w:rsidP="00156326">
      <w:pPr>
        <w:ind w:right="-284"/>
        <w:rPr>
          <w:rFonts w:ascii="Arial" w:hAnsi="Arial" w:cs="Arial"/>
          <w:b/>
          <w:sz w:val="36"/>
          <w:szCs w:val="30"/>
        </w:rPr>
      </w:pPr>
    </w:p>
    <w:p w:rsidR="001A1155" w:rsidRPr="00156326" w:rsidRDefault="001A1155" w:rsidP="00156326">
      <w:pPr>
        <w:ind w:right="-284"/>
        <w:jc w:val="center"/>
        <w:rPr>
          <w:rFonts w:ascii="Arial" w:hAnsi="Arial" w:cs="Arial"/>
          <w:b/>
          <w:sz w:val="28"/>
          <w:szCs w:val="28"/>
        </w:rPr>
      </w:pPr>
      <w:r w:rsidRPr="00156326">
        <w:rPr>
          <w:rFonts w:ascii="Arial" w:hAnsi="Arial" w:cs="Arial"/>
          <w:b/>
          <w:sz w:val="28"/>
          <w:szCs w:val="28"/>
        </w:rPr>
        <w:t>S A D R Ž A J</w:t>
      </w:r>
    </w:p>
    <w:p w:rsidR="001A1155" w:rsidRPr="00156326" w:rsidRDefault="001A1155" w:rsidP="00156326">
      <w:pPr>
        <w:ind w:right="-284"/>
        <w:jc w:val="center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ind w:right="-284"/>
        <w:jc w:val="center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ind w:right="-284"/>
        <w:jc w:val="center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ind w:right="-284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numPr>
          <w:ilvl w:val="0"/>
          <w:numId w:val="2"/>
        </w:numPr>
        <w:ind w:right="-284"/>
        <w:rPr>
          <w:rFonts w:ascii="Arial" w:hAnsi="Arial" w:cs="Arial"/>
          <w:b/>
          <w:sz w:val="28"/>
          <w:szCs w:val="28"/>
        </w:rPr>
      </w:pPr>
      <w:r w:rsidRPr="00156326">
        <w:rPr>
          <w:rFonts w:ascii="Arial" w:hAnsi="Arial" w:cs="Arial"/>
          <w:b/>
          <w:sz w:val="28"/>
          <w:szCs w:val="28"/>
        </w:rPr>
        <w:t>UVODNE NAPOMENE</w:t>
      </w:r>
    </w:p>
    <w:p w:rsidR="001A1155" w:rsidRPr="00156326" w:rsidRDefault="001A1155" w:rsidP="00156326">
      <w:pPr>
        <w:ind w:left="360" w:right="-284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numPr>
          <w:ilvl w:val="0"/>
          <w:numId w:val="2"/>
        </w:numPr>
        <w:ind w:right="-284"/>
        <w:rPr>
          <w:rFonts w:ascii="Arial" w:hAnsi="Arial" w:cs="Arial"/>
          <w:b/>
          <w:sz w:val="28"/>
          <w:szCs w:val="28"/>
        </w:rPr>
      </w:pPr>
      <w:r w:rsidRPr="00156326">
        <w:rPr>
          <w:rFonts w:ascii="Arial" w:hAnsi="Arial" w:cs="Arial"/>
          <w:b/>
          <w:sz w:val="28"/>
          <w:szCs w:val="28"/>
        </w:rPr>
        <w:t>OPĆI PODACI O DRUŠTVU</w:t>
      </w:r>
    </w:p>
    <w:p w:rsidR="001A1155" w:rsidRPr="00156326" w:rsidRDefault="001A1155" w:rsidP="00156326">
      <w:pPr>
        <w:ind w:left="360" w:right="-284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numPr>
          <w:ilvl w:val="1"/>
          <w:numId w:val="2"/>
        </w:numPr>
        <w:ind w:right="-284"/>
        <w:rPr>
          <w:rFonts w:ascii="Arial" w:hAnsi="Arial" w:cs="Arial"/>
          <w:bCs/>
          <w:sz w:val="28"/>
          <w:szCs w:val="28"/>
        </w:rPr>
      </w:pPr>
      <w:r w:rsidRPr="00156326">
        <w:rPr>
          <w:rFonts w:ascii="Arial" w:hAnsi="Arial" w:cs="Arial"/>
          <w:bCs/>
          <w:sz w:val="28"/>
          <w:szCs w:val="28"/>
        </w:rPr>
        <w:t>Izvadak iz rješenja o registraciji</w:t>
      </w:r>
    </w:p>
    <w:p w:rsidR="001A1155" w:rsidRPr="00156326" w:rsidRDefault="001A1155" w:rsidP="00156326">
      <w:pPr>
        <w:numPr>
          <w:ilvl w:val="1"/>
          <w:numId w:val="2"/>
        </w:numPr>
        <w:ind w:right="-284"/>
        <w:rPr>
          <w:rFonts w:ascii="Arial" w:hAnsi="Arial" w:cs="Arial"/>
          <w:sz w:val="28"/>
          <w:szCs w:val="28"/>
        </w:rPr>
      </w:pPr>
      <w:r w:rsidRPr="00156326">
        <w:rPr>
          <w:rFonts w:ascii="Arial" w:hAnsi="Arial" w:cs="Arial"/>
          <w:bCs/>
          <w:sz w:val="28"/>
          <w:szCs w:val="28"/>
        </w:rPr>
        <w:t>Prikaz zaposlenih</w:t>
      </w:r>
    </w:p>
    <w:p w:rsidR="001A1155" w:rsidRPr="00156326" w:rsidRDefault="001A1155" w:rsidP="00156326">
      <w:pPr>
        <w:numPr>
          <w:ilvl w:val="1"/>
          <w:numId w:val="2"/>
        </w:numPr>
        <w:ind w:right="-284"/>
        <w:rPr>
          <w:rFonts w:ascii="Arial" w:hAnsi="Arial" w:cs="Arial"/>
          <w:sz w:val="28"/>
          <w:szCs w:val="28"/>
        </w:rPr>
      </w:pPr>
      <w:r w:rsidRPr="00156326">
        <w:rPr>
          <w:rFonts w:ascii="Arial" w:hAnsi="Arial" w:cs="Arial"/>
          <w:sz w:val="28"/>
          <w:szCs w:val="28"/>
        </w:rPr>
        <w:t>Prikaz objekata u kojima se odvija osnovna djelatnost</w:t>
      </w:r>
    </w:p>
    <w:p w:rsidR="001A1155" w:rsidRPr="00156326" w:rsidRDefault="001A1155" w:rsidP="00156326">
      <w:pPr>
        <w:ind w:left="360" w:right="-284"/>
        <w:rPr>
          <w:rFonts w:ascii="Arial" w:hAnsi="Arial" w:cs="Arial"/>
          <w:sz w:val="28"/>
          <w:szCs w:val="28"/>
        </w:rPr>
      </w:pPr>
    </w:p>
    <w:p w:rsidR="001A1155" w:rsidRPr="00156326" w:rsidRDefault="001A1155" w:rsidP="00156326">
      <w:pPr>
        <w:ind w:right="-284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numPr>
          <w:ilvl w:val="0"/>
          <w:numId w:val="2"/>
        </w:numPr>
        <w:tabs>
          <w:tab w:val="clear" w:pos="720"/>
          <w:tab w:val="num" w:pos="360"/>
        </w:tabs>
        <w:ind w:right="-284"/>
        <w:jc w:val="both"/>
        <w:rPr>
          <w:rFonts w:ascii="Arial" w:hAnsi="Arial" w:cs="Arial"/>
          <w:b/>
          <w:sz w:val="28"/>
          <w:szCs w:val="28"/>
        </w:rPr>
      </w:pPr>
      <w:r w:rsidRPr="00156326">
        <w:rPr>
          <w:rFonts w:ascii="Arial" w:hAnsi="Arial" w:cs="Arial"/>
          <w:b/>
          <w:bCs/>
          <w:sz w:val="28"/>
          <w:szCs w:val="28"/>
          <w:lang w:val="de-DE"/>
        </w:rPr>
        <w:t>FINANCIJSKI</w:t>
      </w:r>
      <w:r w:rsidRPr="00156326">
        <w:rPr>
          <w:rFonts w:ascii="Arial" w:hAnsi="Arial" w:cs="Arial"/>
          <w:b/>
          <w:bCs/>
          <w:sz w:val="28"/>
          <w:szCs w:val="28"/>
        </w:rPr>
        <w:t xml:space="preserve"> </w:t>
      </w:r>
      <w:r w:rsidRPr="00156326">
        <w:rPr>
          <w:rFonts w:ascii="Arial" w:hAnsi="Arial" w:cs="Arial"/>
          <w:b/>
          <w:bCs/>
          <w:sz w:val="28"/>
          <w:szCs w:val="28"/>
          <w:lang w:val="de-DE"/>
        </w:rPr>
        <w:t>POKAZATELJI</w:t>
      </w:r>
      <w:r w:rsidRPr="00156326">
        <w:rPr>
          <w:rFonts w:ascii="Arial" w:hAnsi="Arial" w:cs="Arial"/>
          <w:b/>
          <w:bCs/>
          <w:sz w:val="28"/>
          <w:szCs w:val="28"/>
        </w:rPr>
        <w:t xml:space="preserve"> </w:t>
      </w:r>
      <w:r w:rsidRPr="00156326">
        <w:rPr>
          <w:rFonts w:ascii="Arial" w:hAnsi="Arial" w:cs="Arial"/>
          <w:b/>
          <w:sz w:val="28"/>
          <w:szCs w:val="28"/>
        </w:rPr>
        <w:t xml:space="preserve">POSLOVANJA ZA </w:t>
      </w:r>
      <w:r>
        <w:rPr>
          <w:rFonts w:ascii="Arial" w:hAnsi="Arial" w:cs="Arial"/>
          <w:b/>
          <w:sz w:val="28"/>
          <w:szCs w:val="28"/>
        </w:rPr>
        <w:t>2017.</w:t>
      </w:r>
      <w:r w:rsidRPr="00156326">
        <w:rPr>
          <w:rFonts w:ascii="Arial" w:hAnsi="Arial" w:cs="Arial"/>
          <w:b/>
          <w:sz w:val="28"/>
          <w:szCs w:val="28"/>
        </w:rPr>
        <w:t xml:space="preserve"> GODINU</w:t>
      </w:r>
    </w:p>
    <w:p w:rsidR="001A1155" w:rsidRPr="00156326" w:rsidRDefault="001A1155" w:rsidP="00156326">
      <w:pPr>
        <w:ind w:left="360" w:right="-284"/>
        <w:jc w:val="both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numPr>
          <w:ilvl w:val="1"/>
          <w:numId w:val="2"/>
        </w:numPr>
        <w:ind w:right="-284"/>
        <w:jc w:val="both"/>
        <w:rPr>
          <w:rFonts w:ascii="Arial" w:hAnsi="Arial" w:cs="Arial"/>
          <w:sz w:val="28"/>
          <w:szCs w:val="28"/>
        </w:rPr>
      </w:pPr>
      <w:r w:rsidRPr="00156326">
        <w:rPr>
          <w:rFonts w:ascii="Arial" w:hAnsi="Arial" w:cs="Arial"/>
          <w:sz w:val="28"/>
          <w:szCs w:val="28"/>
        </w:rPr>
        <w:t>Prihodi</w:t>
      </w:r>
    </w:p>
    <w:p w:rsidR="001A1155" w:rsidRPr="00156326" w:rsidRDefault="001A1155" w:rsidP="00156326">
      <w:pPr>
        <w:ind w:left="360" w:right="-284"/>
        <w:rPr>
          <w:rFonts w:ascii="Arial" w:hAnsi="Arial" w:cs="Arial"/>
          <w:sz w:val="28"/>
          <w:szCs w:val="28"/>
        </w:rPr>
      </w:pPr>
      <w:r w:rsidRPr="00156326">
        <w:rPr>
          <w:rFonts w:ascii="Arial" w:hAnsi="Arial" w:cs="Arial"/>
          <w:sz w:val="28"/>
          <w:szCs w:val="28"/>
        </w:rPr>
        <w:t xml:space="preserve">3.1.1.  Obrazloženje računa prihoda </w:t>
      </w:r>
    </w:p>
    <w:p w:rsidR="001A1155" w:rsidRPr="00156326" w:rsidRDefault="001A1155" w:rsidP="00156326">
      <w:pPr>
        <w:ind w:left="360" w:right="-284"/>
        <w:jc w:val="both"/>
        <w:rPr>
          <w:rFonts w:ascii="Arial" w:hAnsi="Arial" w:cs="Arial"/>
          <w:sz w:val="28"/>
          <w:szCs w:val="28"/>
        </w:rPr>
      </w:pPr>
    </w:p>
    <w:p w:rsidR="001A1155" w:rsidRPr="00156326" w:rsidRDefault="001A1155" w:rsidP="00156326">
      <w:pPr>
        <w:numPr>
          <w:ilvl w:val="1"/>
          <w:numId w:val="2"/>
        </w:numPr>
        <w:ind w:right="-284"/>
        <w:rPr>
          <w:rFonts w:ascii="Arial" w:hAnsi="Arial" w:cs="Arial"/>
          <w:sz w:val="28"/>
          <w:szCs w:val="28"/>
        </w:rPr>
      </w:pPr>
      <w:r w:rsidRPr="00156326">
        <w:rPr>
          <w:rFonts w:ascii="Arial" w:hAnsi="Arial" w:cs="Arial"/>
          <w:sz w:val="28"/>
          <w:szCs w:val="28"/>
        </w:rPr>
        <w:t>Rashodi</w:t>
      </w:r>
    </w:p>
    <w:p w:rsidR="001A1155" w:rsidRPr="00156326" w:rsidRDefault="001A1155" w:rsidP="00156326">
      <w:pPr>
        <w:ind w:left="360" w:right="-284"/>
        <w:rPr>
          <w:rFonts w:ascii="Arial" w:hAnsi="Arial" w:cs="Arial"/>
          <w:sz w:val="28"/>
          <w:szCs w:val="28"/>
        </w:rPr>
      </w:pPr>
      <w:r w:rsidRPr="00156326">
        <w:rPr>
          <w:rFonts w:ascii="Arial" w:hAnsi="Arial" w:cs="Arial"/>
          <w:sz w:val="28"/>
          <w:szCs w:val="28"/>
        </w:rPr>
        <w:t>3.2.1.  Obrazloženje računa rashoda</w:t>
      </w:r>
    </w:p>
    <w:p w:rsidR="001A1155" w:rsidRPr="00156326" w:rsidRDefault="001A1155" w:rsidP="00156326">
      <w:pPr>
        <w:ind w:left="360" w:right="-284"/>
        <w:rPr>
          <w:rFonts w:ascii="Arial" w:hAnsi="Arial" w:cs="Arial"/>
          <w:sz w:val="28"/>
          <w:szCs w:val="28"/>
        </w:rPr>
      </w:pPr>
    </w:p>
    <w:p w:rsidR="001A1155" w:rsidRPr="00156326" w:rsidRDefault="001A1155" w:rsidP="00156326">
      <w:pPr>
        <w:ind w:left="360" w:right="-284"/>
        <w:jc w:val="both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numPr>
          <w:ilvl w:val="0"/>
          <w:numId w:val="2"/>
        </w:numPr>
        <w:ind w:right="-284"/>
        <w:jc w:val="both"/>
        <w:rPr>
          <w:rFonts w:ascii="Arial" w:hAnsi="Arial" w:cs="Arial"/>
          <w:b/>
          <w:bCs/>
          <w:sz w:val="28"/>
          <w:szCs w:val="28"/>
        </w:rPr>
      </w:pPr>
      <w:r w:rsidRPr="00156326">
        <w:rPr>
          <w:rFonts w:ascii="Arial" w:hAnsi="Arial" w:cs="Arial"/>
          <w:b/>
          <w:sz w:val="28"/>
          <w:szCs w:val="28"/>
        </w:rPr>
        <w:t>INVESTICIJE I INVESTICIJSKO ODRŽAVANJE</w:t>
      </w:r>
    </w:p>
    <w:p w:rsidR="001A1155" w:rsidRPr="00156326" w:rsidRDefault="001A1155" w:rsidP="00156326">
      <w:pPr>
        <w:pStyle w:val="BodyText21"/>
        <w:ind w:right="-284"/>
        <w:rPr>
          <w:rFonts w:cs="Arial"/>
          <w:b/>
          <w:bCs/>
          <w:szCs w:val="28"/>
        </w:rPr>
      </w:pPr>
    </w:p>
    <w:p w:rsidR="001A1155" w:rsidRPr="00156326" w:rsidRDefault="001A1155" w:rsidP="00156326">
      <w:pPr>
        <w:pStyle w:val="BodyText21"/>
        <w:numPr>
          <w:ilvl w:val="0"/>
          <w:numId w:val="2"/>
        </w:numPr>
        <w:ind w:right="-284"/>
        <w:rPr>
          <w:rFonts w:cs="Arial"/>
          <w:b/>
          <w:bCs/>
          <w:szCs w:val="28"/>
        </w:rPr>
      </w:pPr>
      <w:r w:rsidRPr="00156326">
        <w:rPr>
          <w:rFonts w:cs="Arial"/>
          <w:b/>
          <w:bCs/>
          <w:szCs w:val="28"/>
        </w:rPr>
        <w:t>OSTALE AKTIVNOSTI</w:t>
      </w:r>
    </w:p>
    <w:p w:rsidR="001A1155" w:rsidRPr="00156326" w:rsidRDefault="001A1155" w:rsidP="00156326">
      <w:pPr>
        <w:ind w:left="360" w:right="-284"/>
        <w:jc w:val="both"/>
        <w:rPr>
          <w:rFonts w:ascii="Arial" w:hAnsi="Arial" w:cs="Arial"/>
          <w:b/>
          <w:bCs/>
          <w:sz w:val="28"/>
          <w:szCs w:val="28"/>
        </w:rPr>
      </w:pPr>
    </w:p>
    <w:p w:rsidR="001A1155" w:rsidRPr="00156326" w:rsidRDefault="001A1155" w:rsidP="00156326">
      <w:pPr>
        <w:numPr>
          <w:ilvl w:val="0"/>
          <w:numId w:val="2"/>
        </w:numPr>
        <w:ind w:right="-284"/>
        <w:rPr>
          <w:rFonts w:ascii="Arial" w:hAnsi="Arial" w:cs="Arial"/>
          <w:b/>
          <w:sz w:val="28"/>
          <w:szCs w:val="28"/>
        </w:rPr>
      </w:pPr>
      <w:r w:rsidRPr="00156326">
        <w:rPr>
          <w:rFonts w:ascii="Arial" w:hAnsi="Arial" w:cs="Arial"/>
          <w:b/>
          <w:bCs/>
          <w:sz w:val="28"/>
          <w:szCs w:val="28"/>
        </w:rPr>
        <w:t>ZAKLJUČAK</w:t>
      </w:r>
    </w:p>
    <w:p w:rsidR="001A1155" w:rsidRPr="00156326" w:rsidRDefault="001A1155" w:rsidP="00156326">
      <w:pPr>
        <w:ind w:left="360" w:right="-284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ind w:left="360" w:right="-284"/>
        <w:rPr>
          <w:rFonts w:ascii="Arial" w:hAnsi="Arial" w:cs="Arial"/>
          <w:b/>
          <w:sz w:val="28"/>
          <w:szCs w:val="28"/>
        </w:rPr>
      </w:pPr>
    </w:p>
    <w:p w:rsidR="001A1155" w:rsidRPr="00156326" w:rsidRDefault="001A1155" w:rsidP="00156326">
      <w:pPr>
        <w:ind w:left="360" w:right="-284"/>
        <w:rPr>
          <w:rFonts w:ascii="Arial" w:hAnsi="Arial" w:cs="Arial"/>
          <w:b/>
          <w:sz w:val="28"/>
          <w:szCs w:val="28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Pr="004429A3" w:rsidRDefault="001A1155" w:rsidP="00156326">
      <w:pPr>
        <w:numPr>
          <w:ilvl w:val="0"/>
          <w:numId w:val="3"/>
        </w:numPr>
        <w:ind w:right="-284"/>
        <w:rPr>
          <w:rFonts w:ascii="Arial" w:hAnsi="Arial" w:cs="Arial"/>
          <w:b/>
          <w:i/>
          <w:iCs/>
          <w:sz w:val="28"/>
          <w:szCs w:val="28"/>
        </w:rPr>
      </w:pPr>
      <w:r w:rsidRPr="004429A3">
        <w:rPr>
          <w:rFonts w:ascii="Arial" w:hAnsi="Arial" w:cs="Arial"/>
          <w:b/>
          <w:i/>
          <w:iCs/>
          <w:sz w:val="28"/>
          <w:szCs w:val="28"/>
        </w:rPr>
        <w:lastRenderedPageBreak/>
        <w:t>UVODNE NAPOMENE</w:t>
      </w:r>
    </w:p>
    <w:p w:rsidR="001A1155" w:rsidRDefault="001A1155" w:rsidP="00156326">
      <w:pPr>
        <w:ind w:right="-284"/>
        <w:jc w:val="both"/>
        <w:rPr>
          <w:rFonts w:ascii="Arial" w:hAnsi="Arial" w:cs="Arial"/>
          <w:b/>
          <w:bCs/>
          <w:szCs w:val="22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Djelatnost</w:t>
      </w:r>
      <w:r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szCs w:val="22"/>
        </w:rPr>
        <w:t>“</w:t>
      </w:r>
      <w:proofErr w:type="spellStart"/>
      <w:r>
        <w:rPr>
          <w:rFonts w:ascii="Arial" w:hAnsi="Arial" w:cs="Arial"/>
          <w:szCs w:val="22"/>
        </w:rPr>
        <w:t>Valbruna</w:t>
      </w:r>
      <w:proofErr w:type="spellEnd"/>
      <w:r>
        <w:rPr>
          <w:rFonts w:ascii="Arial" w:hAnsi="Arial" w:cs="Arial"/>
          <w:szCs w:val="22"/>
        </w:rPr>
        <w:t xml:space="preserve"> sport”- a d.o.o. – </w:t>
      </w:r>
      <w:proofErr w:type="spellStart"/>
      <w:r>
        <w:rPr>
          <w:rFonts w:ascii="Arial" w:hAnsi="Arial" w:cs="Arial"/>
          <w:szCs w:val="22"/>
        </w:rPr>
        <w:t>s.r.l</w:t>
      </w:r>
      <w:proofErr w:type="spellEnd"/>
      <w:r>
        <w:rPr>
          <w:rFonts w:ascii="Arial" w:hAnsi="Arial" w:cs="Arial"/>
          <w:szCs w:val="22"/>
        </w:rPr>
        <w:t>. Rovinj – Rovigno (u daljnjem tekstu “</w:t>
      </w:r>
      <w:proofErr w:type="spellStart"/>
      <w:r>
        <w:rPr>
          <w:rFonts w:ascii="Arial" w:hAnsi="Arial" w:cs="Arial"/>
          <w:szCs w:val="22"/>
        </w:rPr>
        <w:t>Valbruna</w:t>
      </w:r>
      <w:proofErr w:type="spellEnd"/>
      <w:r>
        <w:rPr>
          <w:rFonts w:ascii="Arial" w:hAnsi="Arial" w:cs="Arial"/>
          <w:szCs w:val="22"/>
        </w:rPr>
        <w:t xml:space="preserve"> sport”) u 2017. godini odvijala se kroz djelatnosti za koje je poduzeće i registrirano i u skladu sa planom i programom rada za 2017. godinu kojeg je na prijedlog Uprave prihvatio Nadzorni odbor i Skupština Društva.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ind w:right="-284" w:firstLine="708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Financijska izvješća za 2017. godinu sastavljena su temeljem odredbe Zakona o trgovačkim društvima, Zakona o računovodstvu i Međunarodnih računovodstvenih standarda prema </w:t>
      </w:r>
      <w:proofErr w:type="spellStart"/>
      <w:r>
        <w:rPr>
          <w:rFonts w:ascii="Arial" w:hAnsi="Arial" w:cs="Arial"/>
          <w:szCs w:val="22"/>
        </w:rPr>
        <w:t>kontnom</w:t>
      </w:r>
      <w:proofErr w:type="spellEnd"/>
      <w:r>
        <w:rPr>
          <w:rFonts w:ascii="Arial" w:hAnsi="Arial" w:cs="Arial"/>
          <w:szCs w:val="22"/>
        </w:rPr>
        <w:t xml:space="preserve"> planu za trgovačka društva registrirana prema Zakonu o trgovačkim društvima. </w:t>
      </w:r>
    </w:p>
    <w:p w:rsidR="001A1155" w:rsidRDefault="001A1155" w:rsidP="00156326">
      <w:pPr>
        <w:ind w:right="-284" w:firstLine="708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Amortizacija se obračunava po linearnoj metodi, a osnovicu za amortizaciju čini trošak nabave stalne materijalne imovine, odnosno bruto knjigovodstvena vrijednost, a u uvjetima inflacije to je revalorizirana vrijednost. U računu dobiti i gubitka, za visinu amortizacije (</w:t>
      </w:r>
      <w:r w:rsidRPr="00A911A5">
        <w:rPr>
          <w:rFonts w:ascii="Arial" w:hAnsi="Arial" w:cs="Arial"/>
        </w:rPr>
        <w:t>2.675.322</w:t>
      </w:r>
      <w:r>
        <w:rPr>
          <w:rFonts w:ascii="Arial" w:hAnsi="Arial" w:cs="Arial"/>
        </w:rPr>
        <w:t>,00</w:t>
      </w:r>
      <w:r w:rsidRPr="00103F7F">
        <w:rPr>
          <w:rFonts w:ascii="Arial" w:hAnsi="Arial" w:cs="Arial"/>
        </w:rPr>
        <w:t xml:space="preserve"> kn</w:t>
      </w:r>
      <w:r>
        <w:rPr>
          <w:rFonts w:ascii="Arial" w:hAnsi="Arial" w:cs="Arial"/>
          <w:szCs w:val="22"/>
        </w:rPr>
        <w:t xml:space="preserve">) smanjeni su izvori financiranja, točnije prihodi iz proračuna. Na taj način na ostvarenu dobit nije utjecala amortizacija budući da se primijenjenom računovodstvenom metodom ista anulirala. </w:t>
      </w:r>
    </w:p>
    <w:p w:rsidR="001A1155" w:rsidRDefault="001A1155" w:rsidP="00156326">
      <w:pPr>
        <w:ind w:right="-284" w:firstLine="708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12"/>
          <w:numId w:val="0"/>
        </w:numPr>
        <w:ind w:right="-284" w:firstLine="36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Reviziju kompletnog poslovanja i uvid u bilancu obavila je ovlaštena revizorska kuća “ISTRAREV” d.o.o. Pula koja u svom izvješću potvrđuje da su poslovanje i financijski izvještaji prezentirani sukladno Međunarodnim računovodstvenim standardima i da je poslovanje bilo u skladu sa zakonom.</w:t>
      </w:r>
    </w:p>
    <w:p w:rsidR="001A1155" w:rsidRDefault="001A1155" w:rsidP="00156326">
      <w:pPr>
        <w:ind w:left="360" w:right="-284"/>
        <w:rPr>
          <w:rFonts w:ascii="Arial" w:hAnsi="Arial" w:cs="Arial"/>
          <w:b/>
          <w:szCs w:val="22"/>
        </w:rPr>
      </w:pPr>
    </w:p>
    <w:p w:rsidR="001A1155" w:rsidRPr="004429A3" w:rsidRDefault="001A1155" w:rsidP="00156326">
      <w:pPr>
        <w:ind w:left="360" w:right="-284"/>
        <w:rPr>
          <w:rFonts w:ascii="Arial" w:hAnsi="Arial" w:cs="Arial"/>
          <w:b/>
          <w:i/>
          <w:iCs/>
          <w:sz w:val="28"/>
          <w:szCs w:val="28"/>
        </w:rPr>
      </w:pPr>
      <w:r w:rsidRPr="004429A3">
        <w:rPr>
          <w:rFonts w:ascii="Arial" w:hAnsi="Arial" w:cs="Arial"/>
          <w:b/>
          <w:i/>
          <w:iCs/>
          <w:sz w:val="28"/>
          <w:szCs w:val="28"/>
        </w:rPr>
        <w:t>2. OPĆI PODACI O DRUŠTVU</w:t>
      </w:r>
    </w:p>
    <w:p w:rsidR="001A1155" w:rsidRDefault="001A1155" w:rsidP="00156326">
      <w:pPr>
        <w:pStyle w:val="Naslov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/>
        <w:rPr>
          <w:rFonts w:cs="Arial"/>
          <w:i/>
          <w:iCs/>
          <w:szCs w:val="22"/>
        </w:rPr>
      </w:pPr>
    </w:p>
    <w:p w:rsidR="001A1155" w:rsidRDefault="001A1155" w:rsidP="00156326">
      <w:pPr>
        <w:numPr>
          <w:ilvl w:val="1"/>
          <w:numId w:val="4"/>
        </w:numPr>
        <w:ind w:right="-284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Izvadak iz rješenja o registraciji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“</w:t>
      </w:r>
      <w:proofErr w:type="spellStart"/>
      <w:r>
        <w:rPr>
          <w:rFonts w:ascii="Arial" w:hAnsi="Arial" w:cs="Arial"/>
          <w:szCs w:val="22"/>
        </w:rPr>
        <w:t>Valbruna</w:t>
      </w:r>
      <w:proofErr w:type="spellEnd"/>
      <w:r>
        <w:rPr>
          <w:rFonts w:ascii="Arial" w:hAnsi="Arial" w:cs="Arial"/>
          <w:szCs w:val="22"/>
        </w:rPr>
        <w:t xml:space="preserve"> sport” osnovana je 1992. kao javno poduzeće, a osnivač je Skupština općine Rovinj.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Obzirom da se poduzeće moralo uskladiti sa Zakonom o trgovačkim društvima i Zakonom o športu Gradsko vijeće Grada Rovinja na svojoj sjednici održanoj 19.12.1997. donijelo je Odluku o preoblikovanju javnog poduzeća u društvo s ograničenom odgovornošću.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Preoblikovanje je 23.12.1998. provedeno rješenjem Trgovačkog suda u Rijeci broj Tt-98/2078-4.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Osnivač i 100% vlasnik Trgovačkog Društva je Grad Rovinj.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Skupštinu Društva obnaša Gradsko vijeće Grada Rovinja.</w:t>
      </w:r>
    </w:p>
    <w:p w:rsidR="001A1155" w:rsidRPr="00004B37" w:rsidRDefault="001A1155" w:rsidP="00156326">
      <w:pPr>
        <w:ind w:right="-284"/>
        <w:jc w:val="both"/>
        <w:rPr>
          <w:rFonts w:ascii="Arial" w:hAnsi="Arial" w:cs="Arial"/>
        </w:rPr>
      </w:pPr>
      <w:r w:rsidRPr="00004B37">
        <w:rPr>
          <w:rFonts w:ascii="Arial" w:hAnsi="Arial" w:cs="Arial"/>
        </w:rPr>
        <w:t>Odlukom Skupštin</w:t>
      </w:r>
      <w:r>
        <w:rPr>
          <w:rFonts w:ascii="Arial" w:hAnsi="Arial" w:cs="Arial"/>
        </w:rPr>
        <w:t xml:space="preserve">e </w:t>
      </w:r>
      <w:r w:rsidRPr="00004B37">
        <w:rPr>
          <w:rFonts w:ascii="Arial" w:hAnsi="Arial" w:cs="Arial"/>
        </w:rPr>
        <w:t xml:space="preserve"> Društva temeljni kapital Društva povećan je dokapitalizacijom tijekom </w:t>
      </w:r>
      <w:r>
        <w:rPr>
          <w:rFonts w:ascii="Arial" w:hAnsi="Arial" w:cs="Arial"/>
        </w:rPr>
        <w:t>2008</w:t>
      </w:r>
      <w:r w:rsidRPr="0075415F">
        <w:rPr>
          <w:rFonts w:ascii="Arial" w:hAnsi="Arial" w:cs="Arial"/>
        </w:rPr>
        <w:t>.g. za 47.699.025,00 kun</w:t>
      </w:r>
      <w:r>
        <w:rPr>
          <w:rFonts w:ascii="Arial" w:hAnsi="Arial" w:cs="Arial"/>
        </w:rPr>
        <w:t>a</w:t>
      </w:r>
      <w:r w:rsidRPr="0075415F">
        <w:rPr>
          <w:rFonts w:ascii="Arial" w:hAnsi="Arial" w:cs="Arial"/>
        </w:rPr>
        <w:t xml:space="preserve"> pa sada iznosi </w:t>
      </w:r>
      <w:r w:rsidRPr="0075415F">
        <w:rPr>
          <w:rStyle w:val="tabletextfield"/>
          <w:rFonts w:ascii="Arial" w:hAnsi="Arial" w:cs="Arial"/>
        </w:rPr>
        <w:t>48</w:t>
      </w:r>
      <w:r>
        <w:rPr>
          <w:rStyle w:val="tabletextfield"/>
          <w:rFonts w:ascii="Arial" w:hAnsi="Arial" w:cs="Arial"/>
        </w:rPr>
        <w:t>.</w:t>
      </w:r>
      <w:r w:rsidRPr="0075415F">
        <w:rPr>
          <w:rStyle w:val="tabletextfield"/>
          <w:rFonts w:ascii="Arial" w:hAnsi="Arial" w:cs="Arial"/>
        </w:rPr>
        <w:t>862</w:t>
      </w:r>
      <w:r>
        <w:rPr>
          <w:rStyle w:val="tabletextfield"/>
          <w:rFonts w:ascii="Arial" w:hAnsi="Arial" w:cs="Arial"/>
        </w:rPr>
        <w:t>.</w:t>
      </w:r>
      <w:r w:rsidRPr="0075415F">
        <w:rPr>
          <w:rStyle w:val="tabletextfield"/>
          <w:rFonts w:ascii="Arial" w:hAnsi="Arial" w:cs="Arial"/>
        </w:rPr>
        <w:t>600.00</w:t>
      </w:r>
      <w:r w:rsidRPr="0075415F">
        <w:rPr>
          <w:rStyle w:val="tabletextfield"/>
        </w:rPr>
        <w:t xml:space="preserve"> </w:t>
      </w:r>
      <w:r w:rsidRPr="0075415F">
        <w:rPr>
          <w:rFonts w:ascii="Arial" w:hAnsi="Arial" w:cs="Arial"/>
        </w:rPr>
        <w:t>kuna.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Djelatnost društva je slijedeća: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0"/>
          <w:numId w:val="1"/>
        </w:num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upravljanje sportskim objektima</w:t>
      </w:r>
    </w:p>
    <w:p w:rsidR="001A1155" w:rsidRDefault="001A1155" w:rsidP="00156326">
      <w:pPr>
        <w:numPr>
          <w:ilvl w:val="0"/>
          <w:numId w:val="1"/>
        </w:num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organiziranje sportske rekreacije</w:t>
      </w:r>
    </w:p>
    <w:p w:rsidR="001A1155" w:rsidRDefault="001A1155" w:rsidP="00156326">
      <w:pPr>
        <w:numPr>
          <w:ilvl w:val="0"/>
          <w:numId w:val="1"/>
        </w:num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organiziranje sportskih priredbi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1"/>
          <w:numId w:val="4"/>
        </w:numPr>
        <w:ind w:right="-284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Prikaz zaposlenih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 poduzeću je zaposleno 12 djelatnika.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4"/>
        <w:jc w:val="center"/>
        <w:rPr>
          <w:rFonts w:ascii="Arial" w:hAnsi="Arial" w:cs="Arial"/>
          <w:sz w:val="24"/>
          <w:szCs w:val="21"/>
        </w:rPr>
      </w:pPr>
      <w:r>
        <w:rPr>
          <w:rFonts w:ascii="Arial" w:hAnsi="Arial" w:cs="Arial"/>
          <w:sz w:val="24"/>
          <w:szCs w:val="21"/>
        </w:rPr>
        <w:lastRenderedPageBreak/>
        <w:t xml:space="preserve">PRIKAZ BROJA ZAPOSLENIH  </w:t>
      </w:r>
    </w:p>
    <w:p w:rsidR="001A1155" w:rsidRDefault="001A1155" w:rsidP="00156326">
      <w:pPr>
        <w:ind w:left="4248" w:right="-284" w:firstLine="708"/>
        <w:jc w:val="right"/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Tabela 1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3"/>
        <w:gridCol w:w="5474"/>
        <w:gridCol w:w="1560"/>
        <w:gridCol w:w="1559"/>
      </w:tblGrid>
      <w:tr w:rsidR="001A1155" w:rsidTr="001B47D5">
        <w:trPr>
          <w:cantSplit/>
        </w:trPr>
        <w:tc>
          <w:tcPr>
            <w:tcW w:w="763" w:type="dxa"/>
            <w:vAlign w:val="center"/>
          </w:tcPr>
          <w:p w:rsidR="001A1155" w:rsidRDefault="001A1155" w:rsidP="001B47D5">
            <w:pPr>
              <w:pStyle w:val="Naslov6"/>
              <w:overflowPunct/>
              <w:autoSpaceDE/>
              <w:adjustRightInd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R.br.</w:t>
            </w:r>
          </w:p>
        </w:tc>
        <w:tc>
          <w:tcPr>
            <w:tcW w:w="5474" w:type="dxa"/>
            <w:vAlign w:val="center"/>
          </w:tcPr>
          <w:p w:rsidR="001A1155" w:rsidRDefault="001A1155" w:rsidP="001B47D5">
            <w:pPr>
              <w:pStyle w:val="Naslov6"/>
              <w:overflowPunct/>
              <w:autoSpaceDE/>
              <w:adjustRightInd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NAZIV RADNOG MJESTA</w:t>
            </w:r>
          </w:p>
        </w:tc>
        <w:tc>
          <w:tcPr>
            <w:tcW w:w="1560" w:type="dxa"/>
          </w:tcPr>
          <w:p w:rsidR="001A1155" w:rsidRPr="001B47D5" w:rsidRDefault="001A1155" w:rsidP="001B47D5">
            <w:pPr>
              <w:spacing w:line="256" w:lineRule="auto"/>
              <w:ind w:right="-284"/>
              <w:jc w:val="center"/>
              <w:rPr>
                <w:rFonts w:ascii="Arial" w:hAnsi="Arial" w:cs="Arial"/>
                <w:b/>
                <w:bCs/>
                <w:szCs w:val="17"/>
                <w:lang w:eastAsia="en-US"/>
              </w:rPr>
            </w:pPr>
            <w:r w:rsidRPr="001B47D5">
              <w:rPr>
                <w:rFonts w:ascii="Arial" w:hAnsi="Arial" w:cs="Arial"/>
                <w:b/>
                <w:bCs/>
                <w:szCs w:val="17"/>
                <w:lang w:eastAsia="en-US"/>
              </w:rPr>
              <w:t>Zaposleni 2016.</w:t>
            </w:r>
          </w:p>
        </w:tc>
        <w:tc>
          <w:tcPr>
            <w:tcW w:w="1559" w:type="dxa"/>
          </w:tcPr>
          <w:p w:rsidR="001A1155" w:rsidRPr="001B47D5" w:rsidRDefault="001A1155" w:rsidP="001B47D5">
            <w:pPr>
              <w:spacing w:line="256" w:lineRule="auto"/>
              <w:ind w:right="-284"/>
              <w:jc w:val="center"/>
              <w:rPr>
                <w:rFonts w:ascii="Arial" w:hAnsi="Arial" w:cs="Arial"/>
                <w:b/>
                <w:bCs/>
                <w:szCs w:val="17"/>
                <w:lang w:eastAsia="en-US"/>
              </w:rPr>
            </w:pPr>
            <w:r w:rsidRPr="001B47D5">
              <w:rPr>
                <w:rFonts w:ascii="Arial" w:hAnsi="Arial" w:cs="Arial"/>
                <w:b/>
                <w:bCs/>
                <w:szCs w:val="17"/>
                <w:lang w:eastAsia="en-US"/>
              </w:rPr>
              <w:t>Zaposleni 2017.</w:t>
            </w:r>
          </w:p>
        </w:tc>
      </w:tr>
      <w:tr w:rsidR="001A1155" w:rsidTr="001B47D5">
        <w:trPr>
          <w:cantSplit/>
          <w:trHeight w:val="323"/>
        </w:trPr>
        <w:tc>
          <w:tcPr>
            <w:tcW w:w="763" w:type="dxa"/>
          </w:tcPr>
          <w:p w:rsidR="001A1155" w:rsidRDefault="001A1155">
            <w:pPr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 </w:t>
            </w:r>
          </w:p>
        </w:tc>
        <w:tc>
          <w:tcPr>
            <w:tcW w:w="5474" w:type="dxa"/>
          </w:tcPr>
          <w:p w:rsidR="001A1155" w:rsidRDefault="001A115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ČLAN UPRAVE – DIREKTOR -VŠS</w:t>
            </w:r>
          </w:p>
        </w:tc>
        <w:tc>
          <w:tcPr>
            <w:tcW w:w="1560" w:type="dxa"/>
          </w:tcPr>
          <w:p w:rsidR="001A1155" w:rsidRDefault="001A1155">
            <w:pPr>
              <w:ind w:left="36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559" w:type="dxa"/>
          </w:tcPr>
          <w:p w:rsidR="001A1155" w:rsidRDefault="001A1155">
            <w:pPr>
              <w:ind w:left="36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1A1155" w:rsidTr="001B47D5">
        <w:trPr>
          <w:cantSplit/>
          <w:trHeight w:val="361"/>
        </w:trPr>
        <w:tc>
          <w:tcPr>
            <w:tcW w:w="763" w:type="dxa"/>
          </w:tcPr>
          <w:p w:rsidR="001A1155" w:rsidRDefault="001A1155">
            <w:pPr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</w:t>
            </w:r>
          </w:p>
        </w:tc>
        <w:tc>
          <w:tcPr>
            <w:tcW w:w="5474" w:type="dxa"/>
          </w:tcPr>
          <w:p w:rsidR="001A1155" w:rsidRDefault="001A1155">
            <w:pPr>
              <w:rPr>
                <w:rFonts w:ascii="Arial" w:hAnsi="Arial" w:cs="Arial"/>
                <w:bCs/>
              </w:rPr>
            </w:pPr>
            <w:r w:rsidRPr="001E708B">
              <w:rPr>
                <w:rFonts w:ascii="Arial" w:hAnsi="Arial" w:cs="Arial"/>
                <w:bCs/>
              </w:rPr>
              <w:t>POSLOVOĐA KUĆNIH MAJSTORA – DOMARA</w:t>
            </w:r>
            <w:r>
              <w:rPr>
                <w:rFonts w:ascii="Arial" w:hAnsi="Arial" w:cs="Arial"/>
                <w:bCs/>
              </w:rPr>
              <w:t>- VŠS</w:t>
            </w:r>
          </w:p>
        </w:tc>
        <w:tc>
          <w:tcPr>
            <w:tcW w:w="1560" w:type="dxa"/>
          </w:tcPr>
          <w:p w:rsidR="001A1155" w:rsidRDefault="001A1155">
            <w:pPr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559" w:type="dxa"/>
          </w:tcPr>
          <w:p w:rsidR="001A1155" w:rsidRDefault="001A1155">
            <w:pPr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1A1155" w:rsidTr="001B47D5">
        <w:tc>
          <w:tcPr>
            <w:tcW w:w="763" w:type="dxa"/>
          </w:tcPr>
          <w:p w:rsidR="001A1155" w:rsidRDefault="001A1155">
            <w:pPr>
              <w:jc w:val="right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</w:rPr>
              <w:t xml:space="preserve">3. </w:t>
            </w:r>
          </w:p>
        </w:tc>
        <w:tc>
          <w:tcPr>
            <w:tcW w:w="5474" w:type="dxa"/>
          </w:tcPr>
          <w:p w:rsidR="001A1155" w:rsidRDefault="001A1155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</w:rPr>
              <w:t>KNJIGOVOĐA  --- SSS</w:t>
            </w:r>
          </w:p>
        </w:tc>
        <w:tc>
          <w:tcPr>
            <w:tcW w:w="1560" w:type="dxa"/>
          </w:tcPr>
          <w:p w:rsidR="001A1155" w:rsidRDefault="001A1155">
            <w:pPr>
              <w:ind w:left="36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559" w:type="dxa"/>
          </w:tcPr>
          <w:p w:rsidR="001A1155" w:rsidRDefault="001A1155">
            <w:pPr>
              <w:ind w:left="36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</w:tr>
      <w:tr w:rsidR="001A1155" w:rsidTr="001B47D5">
        <w:tc>
          <w:tcPr>
            <w:tcW w:w="763" w:type="dxa"/>
          </w:tcPr>
          <w:p w:rsidR="001A1155" w:rsidRDefault="001A1155">
            <w:pPr>
              <w:jc w:val="right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</w:rPr>
              <w:t xml:space="preserve">4. </w:t>
            </w:r>
          </w:p>
        </w:tc>
        <w:tc>
          <w:tcPr>
            <w:tcW w:w="5474" w:type="dxa"/>
          </w:tcPr>
          <w:p w:rsidR="001A1155" w:rsidRDefault="001A1155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</w:rPr>
              <w:t>KUĆNI MAJSTOR – DOMAR  SSS, VKV</w:t>
            </w:r>
          </w:p>
        </w:tc>
        <w:tc>
          <w:tcPr>
            <w:tcW w:w="1560" w:type="dxa"/>
          </w:tcPr>
          <w:p w:rsidR="001A1155" w:rsidRDefault="001A1155">
            <w:pPr>
              <w:ind w:left="36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559" w:type="dxa"/>
          </w:tcPr>
          <w:p w:rsidR="001A1155" w:rsidRDefault="001A1155">
            <w:pPr>
              <w:ind w:left="36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</w:tr>
      <w:tr w:rsidR="001A1155" w:rsidTr="001B47D5">
        <w:tc>
          <w:tcPr>
            <w:tcW w:w="763" w:type="dxa"/>
          </w:tcPr>
          <w:p w:rsidR="001A1155" w:rsidRDefault="001A1155">
            <w:pPr>
              <w:jc w:val="right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</w:rPr>
              <w:t xml:space="preserve">5. </w:t>
            </w:r>
          </w:p>
        </w:tc>
        <w:tc>
          <w:tcPr>
            <w:tcW w:w="5474" w:type="dxa"/>
          </w:tcPr>
          <w:p w:rsidR="001A1155" w:rsidRDefault="001A1155">
            <w:pPr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</w:rPr>
              <w:t>ČISTAČICE NKV</w:t>
            </w:r>
          </w:p>
        </w:tc>
        <w:tc>
          <w:tcPr>
            <w:tcW w:w="1560" w:type="dxa"/>
          </w:tcPr>
          <w:p w:rsidR="001A1155" w:rsidRDefault="001A1155">
            <w:pPr>
              <w:ind w:left="36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559" w:type="dxa"/>
          </w:tcPr>
          <w:p w:rsidR="001A1155" w:rsidRDefault="001A1155">
            <w:pPr>
              <w:ind w:left="36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</w:tr>
      <w:tr w:rsidR="001A1155" w:rsidTr="001B47D5">
        <w:tc>
          <w:tcPr>
            <w:tcW w:w="763" w:type="dxa"/>
          </w:tcPr>
          <w:p w:rsidR="001A1155" w:rsidRDefault="001A1155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474" w:type="dxa"/>
          </w:tcPr>
          <w:p w:rsidR="001A1155" w:rsidRDefault="001A11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UKUPNO</w:t>
            </w:r>
          </w:p>
        </w:tc>
        <w:tc>
          <w:tcPr>
            <w:tcW w:w="1560" w:type="dxa"/>
          </w:tcPr>
          <w:p w:rsidR="001A1155" w:rsidRDefault="001A1155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559" w:type="dxa"/>
          </w:tcPr>
          <w:p w:rsidR="001A1155" w:rsidRDefault="001A1155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</w:tr>
    </w:tbl>
    <w:p w:rsidR="001A1155" w:rsidRDefault="001A1155" w:rsidP="00156326">
      <w:pPr>
        <w:ind w:left="360" w:right="-284"/>
        <w:jc w:val="both"/>
        <w:rPr>
          <w:rFonts w:ascii="Arial" w:hAnsi="Arial" w:cs="Arial"/>
          <w:b/>
          <w:bCs/>
          <w:szCs w:val="22"/>
        </w:rPr>
      </w:pPr>
    </w:p>
    <w:p w:rsidR="001A1155" w:rsidRDefault="001A1155" w:rsidP="00156326">
      <w:pPr>
        <w:numPr>
          <w:ilvl w:val="1"/>
          <w:numId w:val="4"/>
        </w:numPr>
        <w:ind w:right="-284"/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Prikaz objekata u kojima se odvijala osnovna djelatnost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2"/>
          <w:numId w:val="4"/>
        </w:numPr>
        <w:ind w:right="-284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Dvorana "</w:t>
      </w:r>
      <w:proofErr w:type="spellStart"/>
      <w:r>
        <w:rPr>
          <w:rFonts w:ascii="Arial" w:hAnsi="Arial" w:cs="Arial"/>
          <w:b/>
          <w:szCs w:val="22"/>
        </w:rPr>
        <w:t>Valbruna</w:t>
      </w:r>
      <w:proofErr w:type="spellEnd"/>
      <w:r>
        <w:rPr>
          <w:rFonts w:ascii="Arial" w:hAnsi="Arial" w:cs="Arial"/>
          <w:b/>
          <w:szCs w:val="22"/>
        </w:rPr>
        <w:t>"</w:t>
      </w:r>
    </w:p>
    <w:p w:rsidR="001A1155" w:rsidRDefault="001A1155" w:rsidP="00E90D60">
      <w:pPr>
        <w:ind w:right="-284"/>
        <w:jc w:val="both"/>
        <w:rPr>
          <w:rFonts w:ascii="Arial" w:hAnsi="Arial" w:cs="Arial"/>
          <w:b/>
          <w:szCs w:val="22"/>
        </w:rPr>
      </w:pPr>
    </w:p>
    <w:p w:rsidR="001A1155" w:rsidRDefault="0085579B" w:rsidP="00E90D60">
      <w:pPr>
        <w:ind w:right="-284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inline distT="0" distB="0" distL="0" distR="0">
            <wp:extent cx="5991225" cy="4162425"/>
            <wp:effectExtent l="0" t="0" r="9525" b="9525"/>
            <wp:docPr id="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Default="001A1155" w:rsidP="00E90D60">
      <w:pPr>
        <w:ind w:right="-284"/>
        <w:jc w:val="both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 eksploataciji od 1985. godine, povezana je toplom vezom sa osnovnom školom “J. Dobrila”, a locirana je u neposrednoj blizini kompleksa nogometnih igrališta koji čine veći dio sportsko-rekreativne zone.</w:t>
      </w:r>
    </w:p>
    <w:p w:rsidR="001A1155" w:rsidRDefault="001A1155" w:rsidP="00156326">
      <w:pPr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U dvorani "</w:t>
      </w:r>
      <w:proofErr w:type="spellStart"/>
      <w:r>
        <w:rPr>
          <w:rFonts w:ascii="Arial" w:hAnsi="Arial" w:cs="Arial"/>
        </w:rPr>
        <w:t>Valbruna</w:t>
      </w:r>
      <w:proofErr w:type="spellEnd"/>
      <w:r>
        <w:rPr>
          <w:rFonts w:ascii="Arial" w:hAnsi="Arial" w:cs="Arial"/>
        </w:rPr>
        <w:t>" sa godišnjim kapacitetom od 9.570 sati, odvijala se nastava OŠ J. Dobrile, aktivnosti sportskih klubova i održavala su se takmičenja dvoranskih sportova.</w:t>
      </w:r>
    </w:p>
    <w:p w:rsidR="001A1155" w:rsidRDefault="001A1155" w:rsidP="00156326">
      <w:pPr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Za potrebe škola dvorana je bila na raspolaganju od 8.00 do 17.00 sati (12 školskih sati x 3 radne dvorane, odnosno 5.040 školskih sati godišnje).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</w:rPr>
        <w:t>Za potrebe klubova dvorana je bila na raspolaganju svaki dan od 18.00 do 23.00 pa i duže ovisno o potrebama klubova, odnosno 962 sata godišnje,</w:t>
      </w:r>
      <w:r>
        <w:rPr>
          <w:rFonts w:ascii="Arial" w:hAnsi="Arial" w:cs="Arial"/>
          <w:szCs w:val="22"/>
        </w:rPr>
        <w:t xml:space="preserve"> na što treba dodati i sate </w:t>
      </w:r>
      <w:r>
        <w:rPr>
          <w:rFonts w:ascii="Arial" w:hAnsi="Arial" w:cs="Arial"/>
          <w:szCs w:val="22"/>
        </w:rPr>
        <w:lastRenderedPageBreak/>
        <w:t>koje klubovi koriste subotom i nedjeljom za redovna takmičenja i turnire, a što iznosi još 227 sati godišnje.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Prosječna iskoristivost dvorane je 90,2% što je vrlo visoki postotak. Nadogradnjom osnovne škole "J. Dobrile nastava za više razrede odvijala se u jednoj smjeni pa je iskoristivost dvorane bila veća u jutarnjim satima, a popodnevni termini bolje su se koristili za sportske klubove.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</w:p>
    <w:p w:rsidR="001A1155" w:rsidRDefault="001A1155" w:rsidP="00156326">
      <w:pPr>
        <w:tabs>
          <w:tab w:val="left" w:pos="7938"/>
        </w:tabs>
        <w:ind w:right="-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Od sportskih klubova dvoranu za treninge koristili su:</w:t>
      </w:r>
    </w:p>
    <w:p w:rsidR="001A1155" w:rsidRDefault="001A1155" w:rsidP="00156326">
      <w:pPr>
        <w:tabs>
          <w:tab w:val="left" w:pos="7938"/>
        </w:tabs>
        <w:ind w:right="-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677E95">
        <w:rPr>
          <w:rFonts w:ascii="Arial" w:hAnsi="Arial" w:cs="Arial"/>
          <w:szCs w:val="19"/>
        </w:rPr>
        <w:t xml:space="preserve"> </w:t>
      </w:r>
      <w:r>
        <w:rPr>
          <w:rFonts w:ascii="Arial" w:hAnsi="Arial" w:cs="Arial"/>
          <w:szCs w:val="19"/>
        </w:rPr>
        <w:t>Tabela 2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5226"/>
        <w:gridCol w:w="3308"/>
      </w:tblGrid>
      <w:tr w:rsidR="001A1155" w:rsidTr="00753531">
        <w:tc>
          <w:tcPr>
            <w:tcW w:w="817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1.</w:t>
            </w: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ŽENSKI RUKOMETNI KLUB</w:t>
            </w:r>
          </w:p>
        </w:tc>
        <w:tc>
          <w:tcPr>
            <w:tcW w:w="3308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368 sati godišnje</w:t>
            </w:r>
          </w:p>
        </w:tc>
      </w:tr>
      <w:tr w:rsidR="001A1155" w:rsidTr="00753531">
        <w:tc>
          <w:tcPr>
            <w:tcW w:w="817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2.</w:t>
            </w: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MUŠKI RUKOMETNI KLUB</w:t>
            </w:r>
          </w:p>
        </w:tc>
        <w:tc>
          <w:tcPr>
            <w:tcW w:w="3308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482 sati godišnje</w:t>
            </w:r>
          </w:p>
        </w:tc>
      </w:tr>
      <w:tr w:rsidR="001A1155" w:rsidTr="00753531">
        <w:tc>
          <w:tcPr>
            <w:tcW w:w="817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Cs w:val="22"/>
              </w:rPr>
              <w:t>Ukupno</w:t>
            </w:r>
          </w:p>
        </w:tc>
        <w:tc>
          <w:tcPr>
            <w:tcW w:w="3308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Cs w:val="22"/>
              </w:rPr>
              <w:t>850 sati godišnje</w:t>
            </w:r>
          </w:p>
        </w:tc>
      </w:tr>
    </w:tbl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2"/>
          <w:numId w:val="5"/>
        </w:num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Dvorana "Pionirski dom"</w:t>
      </w:r>
    </w:p>
    <w:p w:rsidR="001A1155" w:rsidRDefault="0085579B" w:rsidP="00E90D60">
      <w:p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  <w:r>
        <w:rPr>
          <w:noProof/>
        </w:rPr>
        <w:drawing>
          <wp:inline distT="0" distB="0" distL="0" distR="0">
            <wp:extent cx="5814060" cy="3411855"/>
            <wp:effectExtent l="0" t="0" r="0" b="0"/>
            <wp:docPr id="3" name="Slika 4" descr="http://www.rovinjsport.com/images/galerije_slika/Pionirski%20dom/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http://www.rovinjsport.com/images/galerije_slika/Pionirski%20dom/IMG_78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Default="001A1155" w:rsidP="00E90D60">
      <w:p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neposrednoj blizini Talijanske osnovne škole “B. Benussi”, sa dva rukometna igrališta čini jedinstvenu cjelinu gdje susrećemo razne društvene interese i djelatnosti i to kao dio tjelesne kulture djece i mladih, od predškolskog pa do srednjoškolskog uzrasta, treninga i natjecanja sportaša i rekreacije građana. 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Za potrebe talijanske osnovne škole i vrtića dvorana je dana na raspolaganje od 8.00 do 16.00 od ponedjeljka do petka, odnosno 1.493 sati godišnje.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Za potrebe klubova i građana rekreativaca dvorana je bila na raspolaganju od 16.00 do 23.00 sata od ponedjeljka do subote, a po potrebi i nedjeljom, odnosno 854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</w:rPr>
        <w:t xml:space="preserve">sati godišnje. </w:t>
      </w:r>
      <w:bookmarkStart w:id="0" w:name="_GoBack"/>
      <w:bookmarkEnd w:id="0"/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Od sportskih klubova dvoranu su koristili:</w:t>
      </w:r>
      <w:r w:rsidRPr="00677E95">
        <w:rPr>
          <w:rFonts w:ascii="Arial" w:hAnsi="Arial" w:cs="Arial"/>
          <w:szCs w:val="19"/>
        </w:rPr>
        <w:t xml:space="preserve"> </w:t>
      </w:r>
      <w:r>
        <w:rPr>
          <w:rFonts w:ascii="Arial" w:hAnsi="Arial" w:cs="Arial"/>
          <w:szCs w:val="19"/>
        </w:rPr>
        <w:tab/>
        <w:t>Tabela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5227"/>
        <w:gridCol w:w="3022"/>
      </w:tblGrid>
      <w:tr w:rsidR="001A1155" w:rsidTr="00753531">
        <w:tc>
          <w:tcPr>
            <w:tcW w:w="813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1.</w:t>
            </w:r>
          </w:p>
        </w:tc>
        <w:tc>
          <w:tcPr>
            <w:tcW w:w="5227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 xml:space="preserve">GIMNASTIKA </w:t>
            </w:r>
          </w:p>
        </w:tc>
        <w:tc>
          <w:tcPr>
            <w:tcW w:w="302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320 sati godišnje</w:t>
            </w:r>
          </w:p>
        </w:tc>
      </w:tr>
      <w:tr w:rsidR="001A1155" w:rsidTr="00753531">
        <w:tc>
          <w:tcPr>
            <w:tcW w:w="813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2.</w:t>
            </w:r>
          </w:p>
        </w:tc>
        <w:tc>
          <w:tcPr>
            <w:tcW w:w="5227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</w:rPr>
              <w:t>DRUŠTVO ZA SPORTSKU REKREACIJU</w:t>
            </w:r>
          </w:p>
        </w:tc>
        <w:tc>
          <w:tcPr>
            <w:tcW w:w="302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</w:rPr>
              <w:t>178 sati godišnje</w:t>
            </w:r>
          </w:p>
        </w:tc>
      </w:tr>
      <w:tr w:rsidR="001A1155" w:rsidTr="006624EE">
        <w:tc>
          <w:tcPr>
            <w:tcW w:w="813" w:type="dxa"/>
            <w:tcBorders>
              <w:bottom w:val="single" w:sz="4" w:space="0" w:color="auto"/>
            </w:tcBorders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3.</w:t>
            </w:r>
          </w:p>
        </w:tc>
        <w:tc>
          <w:tcPr>
            <w:tcW w:w="5227" w:type="dxa"/>
            <w:tcBorders>
              <w:bottom w:val="single" w:sz="4" w:space="0" w:color="auto"/>
            </w:tcBorders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cs="Arial"/>
              </w:rPr>
            </w:pPr>
            <w:r w:rsidRPr="00753531">
              <w:rPr>
                <w:rFonts w:ascii="Arial" w:hAnsi="Arial" w:cs="Arial"/>
                <w:szCs w:val="22"/>
              </w:rPr>
              <w:t>MAŽORETKINJE</w:t>
            </w:r>
          </w:p>
        </w:tc>
        <w:tc>
          <w:tcPr>
            <w:tcW w:w="3022" w:type="dxa"/>
            <w:tcBorders>
              <w:bottom w:val="single" w:sz="4" w:space="0" w:color="auto"/>
            </w:tcBorders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cs="Arial"/>
              </w:rPr>
            </w:pPr>
            <w:r w:rsidRPr="00753531">
              <w:rPr>
                <w:rFonts w:ascii="Arial" w:hAnsi="Arial" w:cs="Arial"/>
                <w:szCs w:val="22"/>
              </w:rPr>
              <w:t>178 sati godišnje</w:t>
            </w:r>
          </w:p>
        </w:tc>
      </w:tr>
      <w:tr w:rsidR="001A1155" w:rsidTr="006624EE">
        <w:tc>
          <w:tcPr>
            <w:tcW w:w="813" w:type="dxa"/>
            <w:tcBorders>
              <w:bottom w:val="single" w:sz="4" w:space="0" w:color="auto"/>
            </w:tcBorders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4.</w:t>
            </w:r>
          </w:p>
        </w:tc>
        <w:tc>
          <w:tcPr>
            <w:tcW w:w="5227" w:type="dxa"/>
            <w:tcBorders>
              <w:bottom w:val="single" w:sz="4" w:space="0" w:color="auto"/>
            </w:tcBorders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PENJAČI</w:t>
            </w:r>
          </w:p>
        </w:tc>
        <w:tc>
          <w:tcPr>
            <w:tcW w:w="3022" w:type="dxa"/>
            <w:tcBorders>
              <w:bottom w:val="single" w:sz="4" w:space="0" w:color="auto"/>
            </w:tcBorders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178 sati godišnje</w:t>
            </w:r>
          </w:p>
        </w:tc>
      </w:tr>
      <w:tr w:rsidR="001A1155" w:rsidTr="006624EE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Cs w:val="22"/>
              </w:rPr>
              <w:t>Ukupno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Cs w:val="22"/>
              </w:rPr>
              <w:t>854 sati godišnje</w:t>
            </w:r>
          </w:p>
        </w:tc>
      </w:tr>
      <w:tr w:rsidR="006624EE" w:rsidTr="006624EE">
        <w:tc>
          <w:tcPr>
            <w:tcW w:w="8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24EE" w:rsidRPr="00753531" w:rsidRDefault="006624EE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</w:p>
        </w:tc>
        <w:tc>
          <w:tcPr>
            <w:tcW w:w="5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24EE" w:rsidRPr="00753531" w:rsidRDefault="006624EE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24EE" w:rsidRPr="00753531" w:rsidRDefault="006624EE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1A1155" w:rsidRDefault="001A1155" w:rsidP="00156326">
      <w:pPr>
        <w:numPr>
          <w:ilvl w:val="2"/>
          <w:numId w:val="5"/>
        </w:num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Dvorana "Mlinovi"</w:t>
      </w:r>
    </w:p>
    <w:p w:rsidR="001A1155" w:rsidRDefault="001A1155" w:rsidP="00181CA1">
      <w:p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</w:p>
    <w:p w:rsidR="001A1155" w:rsidRDefault="0085579B" w:rsidP="00181CA1">
      <w:p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  <w:r>
        <w:rPr>
          <w:noProof/>
        </w:rPr>
        <w:drawing>
          <wp:inline distT="0" distB="0" distL="0" distR="0">
            <wp:extent cx="5759450" cy="3056890"/>
            <wp:effectExtent l="0" t="0" r="0" b="0"/>
            <wp:docPr id="4" name="Slika 5" descr="http://www.rovinjsport.com/images/galerije_slika/Dvorana%20Mlinovi/IMG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http://www.rovinjsport.com/images/galerije_slika/Dvorana%20Mlinovi/IMG_55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Default="001A1155" w:rsidP="00181CA1">
      <w:p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</w:p>
    <w:p w:rsidR="001A1155" w:rsidRDefault="001A1155" w:rsidP="00156326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  <w:tab w:val="left" w:pos="7938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t>Nalazi se u neposrednoj blizini Osnovne škole “V. Nazor”, te godinama služi kao dvorana za borilačke sportove, ritmiku, mažoretkinje, rekreativce i udruženje umirovljenika.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Od sportskih klubova dvoranu su koristili:</w:t>
      </w:r>
      <w:r>
        <w:rPr>
          <w:rFonts w:ascii="Arial" w:hAnsi="Arial" w:cs="Arial"/>
          <w:szCs w:val="19"/>
        </w:rPr>
        <w:tab/>
        <w:t>Tabela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5226"/>
        <w:gridCol w:w="3024"/>
      </w:tblGrid>
      <w:tr w:rsidR="001A1155" w:rsidTr="00753531">
        <w:tc>
          <w:tcPr>
            <w:tcW w:w="81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1.</w:t>
            </w: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TAE KWON DOO KLUB</w:t>
            </w:r>
          </w:p>
        </w:tc>
        <w:tc>
          <w:tcPr>
            <w:tcW w:w="3024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130 sata godišnje</w:t>
            </w:r>
          </w:p>
        </w:tc>
      </w:tr>
      <w:tr w:rsidR="001A1155" w:rsidTr="00753531">
        <w:tc>
          <w:tcPr>
            <w:tcW w:w="81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2.</w:t>
            </w: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KARATE KLUB</w:t>
            </w:r>
          </w:p>
        </w:tc>
        <w:tc>
          <w:tcPr>
            <w:tcW w:w="3024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140 sati godišnje</w:t>
            </w:r>
          </w:p>
        </w:tc>
      </w:tr>
      <w:tr w:rsidR="001A1155" w:rsidTr="00753531">
        <w:tc>
          <w:tcPr>
            <w:tcW w:w="81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3.</w:t>
            </w: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BUDOKAI</w:t>
            </w:r>
          </w:p>
        </w:tc>
        <w:tc>
          <w:tcPr>
            <w:tcW w:w="3024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88 sati godišnje</w:t>
            </w:r>
          </w:p>
        </w:tc>
      </w:tr>
      <w:tr w:rsidR="001A1155" w:rsidTr="00753531">
        <w:tc>
          <w:tcPr>
            <w:tcW w:w="81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4.</w:t>
            </w: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HRVANJE</w:t>
            </w:r>
          </w:p>
        </w:tc>
        <w:tc>
          <w:tcPr>
            <w:tcW w:w="3024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104 sati godišnje</w:t>
            </w:r>
          </w:p>
        </w:tc>
      </w:tr>
      <w:tr w:rsidR="001A1155" w:rsidRPr="009C6CB0" w:rsidTr="00753531">
        <w:tc>
          <w:tcPr>
            <w:tcW w:w="81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Cs w:val="22"/>
              </w:rPr>
              <w:t>Ukupno</w:t>
            </w:r>
          </w:p>
        </w:tc>
        <w:tc>
          <w:tcPr>
            <w:tcW w:w="3024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Cs w:val="22"/>
              </w:rPr>
              <w:t>462 sati godišnje</w:t>
            </w:r>
          </w:p>
        </w:tc>
      </w:tr>
    </w:tbl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pStyle w:val="Odlomakpopisa"/>
        <w:numPr>
          <w:ilvl w:val="2"/>
          <w:numId w:val="5"/>
        </w:numPr>
        <w:tabs>
          <w:tab w:val="left" w:pos="7938"/>
        </w:tabs>
        <w:spacing w:after="80"/>
        <w:ind w:right="-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B53AE8">
        <w:rPr>
          <w:rFonts w:ascii="Arial" w:hAnsi="Arial" w:cs="Arial"/>
          <w:b/>
        </w:rPr>
        <w:t>vorana "</w:t>
      </w:r>
      <w:proofErr w:type="spellStart"/>
      <w:r w:rsidRPr="00B53AE8">
        <w:rPr>
          <w:rFonts w:ascii="Arial" w:hAnsi="Arial" w:cs="Arial"/>
          <w:b/>
        </w:rPr>
        <w:t>Gimnasium</w:t>
      </w:r>
      <w:proofErr w:type="spellEnd"/>
      <w:r w:rsidRPr="00B53AE8">
        <w:rPr>
          <w:rFonts w:ascii="Arial" w:hAnsi="Arial" w:cs="Arial"/>
          <w:b/>
        </w:rPr>
        <w:t>"</w:t>
      </w:r>
    </w:p>
    <w:p w:rsidR="001A1155" w:rsidRDefault="001A1155" w:rsidP="00181CA1">
      <w:pPr>
        <w:tabs>
          <w:tab w:val="left" w:pos="7938"/>
        </w:tabs>
        <w:spacing w:after="80"/>
        <w:ind w:right="-284"/>
        <w:jc w:val="both"/>
        <w:rPr>
          <w:rFonts w:ascii="Arial" w:hAnsi="Arial" w:cs="Arial"/>
          <w:b/>
        </w:rPr>
      </w:pPr>
    </w:p>
    <w:p w:rsidR="001A1155" w:rsidRDefault="0085579B" w:rsidP="00181CA1">
      <w:pPr>
        <w:tabs>
          <w:tab w:val="left" w:pos="7938"/>
        </w:tabs>
        <w:spacing w:after="80"/>
        <w:ind w:right="-284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718175" cy="2974975"/>
            <wp:effectExtent l="0" t="0" r="0" b="0"/>
            <wp:docPr id="5" name="Slika 6" descr="http://www.rovinjsport.com/images/galerije_slika/Dvorana_Gimnasium/2013-04-04-112301-DSC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http://www.rovinjsport.com/images/galerije_slika/Dvorana_Gimnasium/2013-04-04-112301-DSC_82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Default="001A1155" w:rsidP="00181CA1">
      <w:pPr>
        <w:tabs>
          <w:tab w:val="left" w:pos="7938"/>
        </w:tabs>
        <w:spacing w:after="80"/>
        <w:ind w:right="-284"/>
        <w:jc w:val="both"/>
        <w:rPr>
          <w:rFonts w:ascii="Arial" w:hAnsi="Arial" w:cs="Arial"/>
          <w:b/>
        </w:rPr>
      </w:pPr>
    </w:p>
    <w:p w:rsidR="001A1155" w:rsidRDefault="0085579B" w:rsidP="00181CA1">
      <w:pPr>
        <w:tabs>
          <w:tab w:val="left" w:pos="7938"/>
        </w:tabs>
        <w:spacing w:after="80"/>
        <w:ind w:right="-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697855" cy="3828415"/>
            <wp:effectExtent l="0" t="0" r="0" b="635"/>
            <wp:docPr id="6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Default="001A1155" w:rsidP="00181CA1">
      <w:pPr>
        <w:tabs>
          <w:tab w:val="left" w:pos="7938"/>
        </w:tabs>
        <w:spacing w:after="80"/>
        <w:ind w:right="-284"/>
        <w:jc w:val="both"/>
        <w:rPr>
          <w:rFonts w:ascii="Arial" w:hAnsi="Arial" w:cs="Arial"/>
          <w:b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Novoizgrađena moderna dvorana najveći i najvrjedniji objekt u eksploataciji od 2013. godine, povezana je toplom vezom sa Talijanskom srednjom školom i Srednjom školom Zvane </w:t>
      </w:r>
      <w:proofErr w:type="spellStart"/>
      <w:r>
        <w:rPr>
          <w:rFonts w:ascii="Arial" w:hAnsi="Arial" w:cs="Arial"/>
        </w:rPr>
        <w:t>Črnje</w:t>
      </w:r>
      <w:proofErr w:type="spellEnd"/>
      <w:r>
        <w:rPr>
          <w:rFonts w:ascii="Arial" w:hAnsi="Arial" w:cs="Arial"/>
        </w:rPr>
        <w:t>, a locirana je u neposrednoj blizini strukovne škole Eugena Kumičića čiji učenici također koriste dvoranu.</w:t>
      </w:r>
    </w:p>
    <w:p w:rsidR="001A1155" w:rsidRDefault="001A1155" w:rsidP="00156326">
      <w:pPr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Za potrebe škola dvorana je na raspolaganju od 8.00 do 16.00 sati, dok je za potrebe klubova dvorana na raspolaganju svaki dan od 16.00 do 23.00 pa i duže ovisno o potrebama klubova.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Prosječna iskoristivost dvorane je vrlo visoka, a obzirom da je dvorana i klimatizirana korisnici imaju idealne uvjete za rad.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  <w:r w:rsidRPr="002D6758">
        <w:rPr>
          <w:rFonts w:ascii="Arial" w:hAnsi="Arial" w:cs="Arial"/>
          <w:szCs w:val="22"/>
        </w:rPr>
        <w:t>Od sportskih klubova dvoranu su koristili:</w:t>
      </w:r>
      <w:r>
        <w:rPr>
          <w:rFonts w:ascii="Arial" w:hAnsi="Arial" w:cs="Arial"/>
          <w:szCs w:val="22"/>
        </w:rPr>
        <w:tab/>
      </w:r>
      <w:r w:rsidRPr="001C3021">
        <w:t xml:space="preserve"> </w:t>
      </w:r>
      <w:r w:rsidRPr="001C3021">
        <w:rPr>
          <w:rFonts w:ascii="Arial" w:hAnsi="Arial" w:cs="Arial"/>
          <w:szCs w:val="22"/>
        </w:rPr>
        <w:t xml:space="preserve">Tabela </w:t>
      </w:r>
      <w:r>
        <w:rPr>
          <w:rFonts w:ascii="Arial" w:hAnsi="Arial" w:cs="Arial"/>
          <w:szCs w:val="22"/>
        </w:rPr>
        <w:t>5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5226"/>
        <w:gridCol w:w="3313"/>
      </w:tblGrid>
      <w:tr w:rsidR="001A1155" w:rsidTr="00753531">
        <w:tc>
          <w:tcPr>
            <w:tcW w:w="81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1.</w:t>
            </w: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MUŠKI ODBOJKAŠKI KLUB</w:t>
            </w:r>
          </w:p>
        </w:tc>
        <w:tc>
          <w:tcPr>
            <w:tcW w:w="3313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521  sati godišnje</w:t>
            </w:r>
          </w:p>
        </w:tc>
      </w:tr>
      <w:tr w:rsidR="001A1155" w:rsidTr="00753531">
        <w:tc>
          <w:tcPr>
            <w:tcW w:w="81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2.</w:t>
            </w: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ŽENSKI ODBOJKAŠKI KLUB</w:t>
            </w:r>
          </w:p>
        </w:tc>
        <w:tc>
          <w:tcPr>
            <w:tcW w:w="3313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427  sati godišnje</w:t>
            </w:r>
          </w:p>
        </w:tc>
      </w:tr>
      <w:tr w:rsidR="001A1155" w:rsidTr="00753531">
        <w:tc>
          <w:tcPr>
            <w:tcW w:w="81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3.</w:t>
            </w: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Cs w:val="22"/>
              </w:rPr>
              <w:t>KOŠARKAŠKI KLUB</w:t>
            </w:r>
          </w:p>
        </w:tc>
        <w:tc>
          <w:tcPr>
            <w:tcW w:w="3313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</w:rPr>
              <w:t>169  sati godišnje</w:t>
            </w:r>
          </w:p>
        </w:tc>
      </w:tr>
      <w:tr w:rsidR="001A1155" w:rsidRPr="009C6CB0" w:rsidTr="00753531">
        <w:tc>
          <w:tcPr>
            <w:tcW w:w="812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226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both"/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Cs w:val="22"/>
              </w:rPr>
              <w:t>Ukupno</w:t>
            </w:r>
          </w:p>
        </w:tc>
        <w:tc>
          <w:tcPr>
            <w:tcW w:w="3313" w:type="dxa"/>
          </w:tcPr>
          <w:p w:rsidR="001A1155" w:rsidRPr="00753531" w:rsidRDefault="001A1155" w:rsidP="00753531">
            <w:pPr>
              <w:tabs>
                <w:tab w:val="left" w:pos="7938"/>
              </w:tabs>
              <w:ind w:right="-284"/>
              <w:jc w:val="center"/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Cs w:val="22"/>
              </w:rPr>
              <w:t>1.117 sati godišnje</w:t>
            </w:r>
          </w:p>
        </w:tc>
      </w:tr>
    </w:tbl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2"/>
          <w:numId w:val="5"/>
        </w:num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Bazen "Delfin"</w:t>
      </w:r>
    </w:p>
    <w:p w:rsidR="001A1155" w:rsidRDefault="001A1155" w:rsidP="00515D73">
      <w:pPr>
        <w:tabs>
          <w:tab w:val="left" w:pos="7938"/>
        </w:tabs>
        <w:ind w:left="1542" w:right="-284"/>
        <w:jc w:val="both"/>
        <w:rPr>
          <w:rFonts w:ascii="Arial" w:hAnsi="Arial" w:cs="Arial"/>
          <w:b/>
          <w:szCs w:val="22"/>
        </w:rPr>
      </w:pPr>
    </w:p>
    <w:p w:rsidR="001A1155" w:rsidRDefault="001A1155" w:rsidP="00515D73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</w:rPr>
      </w:pPr>
      <w:r>
        <w:rPr>
          <w:rFonts w:cs="Arial"/>
          <w:bCs/>
          <w:sz w:val="24"/>
        </w:rPr>
        <w:t xml:space="preserve">Nalazi se na jednoj od najljepših pozicija u gradu i već je desetljećima okupljalište mladih u ljetnom periodu, kao i prvo mjesto gdje je većina </w:t>
      </w:r>
      <w:proofErr w:type="spellStart"/>
      <w:r>
        <w:rPr>
          <w:rFonts w:cs="Arial"/>
          <w:bCs/>
          <w:sz w:val="24"/>
        </w:rPr>
        <w:t>Rovinjaca</w:t>
      </w:r>
      <w:proofErr w:type="spellEnd"/>
      <w:r>
        <w:rPr>
          <w:rFonts w:cs="Arial"/>
          <w:bCs/>
          <w:sz w:val="24"/>
        </w:rPr>
        <w:t xml:space="preserve"> proplivala.</w:t>
      </w:r>
      <w:r>
        <w:rPr>
          <w:rFonts w:cs="Arial"/>
          <w:sz w:val="24"/>
        </w:rPr>
        <w:t xml:space="preserve"> </w:t>
      </w:r>
    </w:p>
    <w:p w:rsidR="001A1155" w:rsidRDefault="001A1155" w:rsidP="00515D73">
      <w:pPr>
        <w:tabs>
          <w:tab w:val="left" w:pos="7938"/>
        </w:tabs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Za funkcioniranje bazena potrošilo se 535.000 kuna, a za stavljanje u pogon i održavanje postrojenja još 28.000 kuna.</w:t>
      </w:r>
    </w:p>
    <w:p w:rsidR="001A1155" w:rsidRDefault="001A1155" w:rsidP="00181CA1">
      <w:p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</w:p>
    <w:p w:rsidR="001A1155" w:rsidRDefault="0085579B" w:rsidP="00181CA1">
      <w:p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lastRenderedPageBreak/>
        <w:drawing>
          <wp:inline distT="0" distB="0" distL="0" distR="0">
            <wp:extent cx="6100445" cy="2606675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Default="001A1155" w:rsidP="00181CA1">
      <w:pPr>
        <w:tabs>
          <w:tab w:val="left" w:pos="7938"/>
        </w:tabs>
        <w:ind w:right="-284"/>
        <w:jc w:val="both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t>Na bazenu Delfin održane su škole plivanja Plivačkog i Vaterpolo kluba, kao i kolonije svih ljetnih škola koje su organizirali ostali klubovi iz Rovinja.</w:t>
      </w:r>
    </w:p>
    <w:p w:rsidR="001A1155" w:rsidRDefault="001A1155" w:rsidP="00156326">
      <w:pPr>
        <w:numPr>
          <w:ilvl w:val="12"/>
          <w:numId w:val="0"/>
        </w:numPr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 xml:space="preserve">Na bazenu je treniralo 380 sportaša kroz aktivnosti plivačkog i vaterpolo kluba </w:t>
      </w:r>
      <w:r>
        <w:rPr>
          <w:rFonts w:ascii="Arial" w:hAnsi="Arial" w:cs="Arial"/>
        </w:rPr>
        <w:t>koristili su bazen 720 sati, a za građanstvo je bazen bio na raspolaganju 450 sati.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</w:rPr>
        <w:t>U toku 2017. godine škole su koristile bazen "Delfin"445 sati.</w:t>
      </w:r>
      <w:r>
        <w:rPr>
          <w:rFonts w:ascii="Arial" w:hAnsi="Arial" w:cs="Arial"/>
          <w:szCs w:val="22"/>
        </w:rPr>
        <w:t xml:space="preserve"> </w:t>
      </w:r>
    </w:p>
    <w:p w:rsidR="001A1155" w:rsidRDefault="001A1155" w:rsidP="00156326">
      <w:pPr>
        <w:ind w:right="-284"/>
        <w:jc w:val="both"/>
        <w:rPr>
          <w:rFonts w:ascii="Arial" w:hAnsi="Arial" w:cs="Arial"/>
        </w:rPr>
      </w:pPr>
    </w:p>
    <w:p w:rsidR="001A1155" w:rsidRDefault="001A1155" w:rsidP="00156326">
      <w:pPr>
        <w:pStyle w:val="Naslov5"/>
        <w:numPr>
          <w:ilvl w:val="2"/>
          <w:numId w:val="5"/>
        </w:numPr>
        <w:ind w:right="-284"/>
        <w:jc w:val="left"/>
        <w:rPr>
          <w:rFonts w:cs="Arial"/>
          <w:szCs w:val="22"/>
        </w:rPr>
      </w:pPr>
      <w:r>
        <w:rPr>
          <w:rFonts w:cs="Arial"/>
          <w:szCs w:val="22"/>
        </w:rPr>
        <w:t>Željeznička stanica</w:t>
      </w:r>
    </w:p>
    <w:p w:rsidR="001A1155" w:rsidRDefault="001A1155" w:rsidP="00EB68A1"/>
    <w:p w:rsidR="001A1155" w:rsidRDefault="0085579B" w:rsidP="00EB68A1">
      <w:r>
        <w:rPr>
          <w:noProof/>
        </w:rPr>
        <w:drawing>
          <wp:inline distT="0" distB="0" distL="0" distR="0">
            <wp:extent cx="6093460" cy="3998595"/>
            <wp:effectExtent l="0" t="0" r="2540" b="1905"/>
            <wp:docPr id="8" name="Slika 8" descr="zeljeznic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zeljeznicka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Pr="00EB68A1" w:rsidRDefault="001A1155" w:rsidP="00EB68A1"/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Polivalentni centar “Željeznička stanica” zamišljen je kao okupljalište</w:t>
      </w:r>
      <w:r>
        <w:rPr>
          <w:rFonts w:ascii="Arial" w:hAnsi="Arial" w:cs="Arial"/>
        </w:rPr>
        <w:t xml:space="preserve"> građana i rekreacijska zona. Na prednjem, odnosno obalnom dijelu uređene su travnate odnosno </w:t>
      </w:r>
      <w:r>
        <w:rPr>
          <w:rFonts w:ascii="Arial" w:hAnsi="Arial" w:cs="Arial"/>
        </w:rPr>
        <w:lastRenderedPageBreak/>
        <w:t xml:space="preserve">pješčane višenamjenske površine, igrališta za </w:t>
      </w:r>
      <w:proofErr w:type="spellStart"/>
      <w:r>
        <w:rPr>
          <w:rFonts w:ascii="Arial" w:hAnsi="Arial" w:cs="Arial"/>
        </w:rPr>
        <w:t>green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volley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beach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volley</w:t>
      </w:r>
      <w:proofErr w:type="spellEnd"/>
      <w:r>
        <w:rPr>
          <w:rFonts w:ascii="Arial" w:hAnsi="Arial" w:cs="Arial"/>
        </w:rPr>
        <w:t xml:space="preserve">, na kojima se igra odbojka, a u unutarnjem prostoru organizirani su fitness i teretana. 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Obzirom da nismo imali dovoljno sredstava za ulaganja u fitness dali smo spomenuti prostor u podnajam, </w:t>
      </w:r>
      <w:r>
        <w:rPr>
          <w:rFonts w:ascii="Arial" w:hAnsi="Arial" w:cs="Arial"/>
          <w:szCs w:val="22"/>
        </w:rPr>
        <w:t>od čega smo ostvarili godišnji prihod od 39.600,00 kuna.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b/>
          <w:bCs/>
        </w:rPr>
      </w:pP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2.3.6.</w:t>
      </w:r>
      <w:r w:rsidRPr="005F4AD7">
        <w:rPr>
          <w:rFonts w:ascii="Arial" w:hAnsi="Arial" w:cs="Arial"/>
          <w:b/>
          <w:bCs/>
        </w:rPr>
        <w:t xml:space="preserve">Nogometno igralište </w:t>
      </w:r>
      <w:r>
        <w:rPr>
          <w:rFonts w:ascii="Arial" w:hAnsi="Arial" w:cs="Arial"/>
          <w:b/>
          <w:bCs/>
        </w:rPr>
        <w:t>R</w:t>
      </w:r>
      <w:r w:rsidRPr="005F4AD7">
        <w:rPr>
          <w:rFonts w:ascii="Arial" w:hAnsi="Arial" w:cs="Arial"/>
          <w:b/>
          <w:bCs/>
        </w:rPr>
        <w:t>ovinjsko selo</w:t>
      </w:r>
      <w:r>
        <w:rPr>
          <w:rFonts w:ascii="Arial" w:hAnsi="Arial" w:cs="Arial"/>
          <w:b/>
          <w:bCs/>
        </w:rPr>
        <w:t xml:space="preserve">  </w:t>
      </w: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  <w:b/>
          <w:bCs/>
        </w:rPr>
      </w:pPr>
    </w:p>
    <w:p w:rsidR="001A1155" w:rsidRDefault="0085579B" w:rsidP="00156326">
      <w:pPr>
        <w:tabs>
          <w:tab w:val="left" w:pos="7938"/>
        </w:tabs>
        <w:ind w:right="-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59450" cy="3193415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Default="0085579B" w:rsidP="00156326">
      <w:pPr>
        <w:tabs>
          <w:tab w:val="left" w:pos="7938"/>
        </w:tabs>
        <w:ind w:right="-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59450" cy="4278630"/>
            <wp:effectExtent l="0" t="0" r="0" b="7620"/>
            <wp:docPr id="1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Default="001A1155" w:rsidP="00274CFC">
      <w:pPr>
        <w:ind w:right="-284"/>
        <w:jc w:val="both"/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lastRenderedPageBreak/>
        <w:t>Moderno igralište na kojem je veliko igralište sa prirodnom travom i jedno manje za mali nogomet od umjetne trave. Služi prvenstveno za potrebe nogometnog kluba „Mladost“ Rovinjsko selo, a koriste ga i rekreativci kao i ostale nogometne ekipe koje dolaze u Rovinj na pripreme.</w:t>
      </w:r>
    </w:p>
    <w:p w:rsidR="001A1155" w:rsidRDefault="001A1155" w:rsidP="00156326">
      <w:pPr>
        <w:ind w:right="-284"/>
        <w:rPr>
          <w:rFonts w:ascii="Arial" w:hAnsi="Arial" w:cs="Arial"/>
          <w:szCs w:val="19"/>
        </w:rPr>
      </w:pPr>
    </w:p>
    <w:p w:rsidR="001A1155" w:rsidRDefault="001A1155" w:rsidP="00CA5CE3">
      <w:pPr>
        <w:pStyle w:val="BodyText21"/>
        <w:numPr>
          <w:ilvl w:val="2"/>
          <w:numId w:val="5"/>
        </w:numPr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b/>
          <w:sz w:val="24"/>
          <w:szCs w:val="24"/>
        </w:rPr>
      </w:pPr>
      <w:r w:rsidRPr="00CA76BE">
        <w:rPr>
          <w:rFonts w:cs="Arial"/>
          <w:b/>
          <w:sz w:val="24"/>
          <w:szCs w:val="24"/>
        </w:rPr>
        <w:t>Kompleks nogometnih igrališta „</w:t>
      </w:r>
      <w:proofErr w:type="spellStart"/>
      <w:r w:rsidRPr="00CA76BE">
        <w:rPr>
          <w:rFonts w:cs="Arial"/>
          <w:b/>
          <w:sz w:val="24"/>
          <w:szCs w:val="24"/>
        </w:rPr>
        <w:t>Valbruna</w:t>
      </w:r>
      <w:proofErr w:type="spellEnd"/>
      <w:r w:rsidRPr="00CA76BE">
        <w:rPr>
          <w:rFonts w:cs="Arial"/>
          <w:b/>
          <w:sz w:val="24"/>
          <w:szCs w:val="24"/>
        </w:rPr>
        <w:t>“ Rovinj</w:t>
      </w:r>
    </w:p>
    <w:p w:rsidR="001A1155" w:rsidRDefault="0085579B" w:rsidP="00CA5CE3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inline distT="0" distB="0" distL="0" distR="0">
            <wp:extent cx="5697855" cy="3746500"/>
            <wp:effectExtent l="0" t="0" r="0" b="6350"/>
            <wp:docPr id="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Pr="00A13389" w:rsidRDefault="001A1155" w:rsidP="00CA5CE3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b/>
          <w:sz w:val="24"/>
          <w:szCs w:val="24"/>
        </w:rPr>
      </w:pPr>
    </w:p>
    <w:p w:rsidR="001A1155" w:rsidRDefault="0085579B" w:rsidP="00CA5CE3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>
            <wp:extent cx="5718175" cy="3677920"/>
            <wp:effectExtent l="0" t="0" r="0" b="0"/>
            <wp:docPr id="12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19"/>
        </w:rPr>
      </w:pPr>
      <w:r>
        <w:rPr>
          <w:rFonts w:ascii="Arial" w:hAnsi="Arial" w:cs="Arial"/>
          <w:szCs w:val="19"/>
        </w:rPr>
        <w:lastRenderedPageBreak/>
        <w:t>Sastoji se od dva travnata terena od prirodne trave i dva terena od umjetne trave (jedno normalnih dimenzija, a drugo za nogomet 7 igrača, a po potrebi se pretvara u dva terena za mali nogomet). Terene koristi NK Rovinj za svoje potrebe,</w:t>
      </w:r>
      <w:r w:rsidRPr="0091432C">
        <w:rPr>
          <w:rFonts w:ascii="Arial" w:hAnsi="Arial" w:cs="Arial"/>
          <w:szCs w:val="19"/>
        </w:rPr>
        <w:t xml:space="preserve"> </w:t>
      </w:r>
      <w:r>
        <w:rPr>
          <w:rFonts w:ascii="Arial" w:hAnsi="Arial" w:cs="Arial"/>
          <w:szCs w:val="19"/>
        </w:rPr>
        <w:t>zatim rekreativci, a u zimskom periodu i mnogobrojne ekipe koje dolaze u Rovinj na pripreme.</w:t>
      </w:r>
    </w:p>
    <w:p w:rsidR="001A1155" w:rsidRPr="00B716D2" w:rsidRDefault="001A1155" w:rsidP="00156326">
      <w:pPr>
        <w:ind w:right="-284"/>
        <w:jc w:val="both"/>
        <w:rPr>
          <w:rFonts w:ascii="Arial" w:hAnsi="Arial" w:cs="Arial"/>
          <w:b/>
          <w:bCs/>
        </w:rPr>
      </w:pPr>
    </w:p>
    <w:p w:rsidR="001A1155" w:rsidRPr="00A13389" w:rsidRDefault="001A1155" w:rsidP="00156326">
      <w:pPr>
        <w:ind w:right="-284"/>
        <w:jc w:val="both"/>
        <w:rPr>
          <w:rFonts w:ascii="Arial" w:hAnsi="Arial" w:cs="Arial"/>
          <w:b/>
          <w:bCs/>
        </w:rPr>
      </w:pPr>
      <w:r w:rsidRPr="00A13389">
        <w:rPr>
          <w:rFonts w:ascii="Arial" w:hAnsi="Arial" w:cs="Arial"/>
          <w:b/>
          <w:bCs/>
        </w:rPr>
        <w:t>PRIPREME NOGOMETNIH EKIPA 2017.</w:t>
      </w:r>
      <w:r w:rsidRPr="00A13389">
        <w:rPr>
          <w:rFonts w:ascii="Arial" w:hAnsi="Arial" w:cs="Arial"/>
          <w:b/>
          <w:bCs/>
        </w:rPr>
        <w:tab/>
      </w:r>
      <w:r w:rsidRPr="00A13389">
        <w:rPr>
          <w:rFonts w:ascii="Arial" w:hAnsi="Arial" w:cs="Arial"/>
          <w:b/>
          <w:bCs/>
        </w:rPr>
        <w:tab/>
      </w:r>
      <w:r w:rsidRPr="00A13389">
        <w:rPr>
          <w:rFonts w:ascii="Arial" w:hAnsi="Arial" w:cs="Arial"/>
          <w:b/>
          <w:bCs/>
        </w:rPr>
        <w:tab/>
      </w:r>
    </w:p>
    <w:p w:rsidR="001A1155" w:rsidRPr="00A13389" w:rsidRDefault="001A1155" w:rsidP="00156326">
      <w:pPr>
        <w:ind w:right="-284"/>
        <w:jc w:val="both"/>
        <w:rPr>
          <w:rFonts w:ascii="Arial" w:hAnsi="Arial" w:cs="Arial"/>
        </w:rPr>
      </w:pPr>
    </w:p>
    <w:p w:rsidR="001A1155" w:rsidRPr="00A13389" w:rsidRDefault="001A1155" w:rsidP="00C52437">
      <w:pPr>
        <w:pStyle w:val="Odlomakpopisa"/>
        <w:ind w:left="0" w:right="-284"/>
        <w:jc w:val="both"/>
        <w:rPr>
          <w:rFonts w:ascii="Arial" w:hAnsi="Arial" w:cs="Arial"/>
          <w:iCs/>
        </w:rPr>
      </w:pPr>
      <w:r w:rsidRPr="00A13389">
        <w:rPr>
          <w:rFonts w:ascii="Arial" w:hAnsi="Arial" w:cs="Arial"/>
          <w:iCs/>
        </w:rPr>
        <w:t xml:space="preserve">Na zimskim pripremama imali smo 71 nogometnu momčad koje su bile na zimskim pripremama u Rovinju i Rovinjskom selu. Moramo napomenuti da smo u Hrvatskoj postali top destinacija za pripreme vrhunskih (u našem okruženju) nogometnih ekipa počevši od naše seniorske nogometne reprezentacije pa preko NK Dinama, Rijeke, Intera, Lokomotive, slovenskog „Rudara“ Velenje, mađarskog </w:t>
      </w:r>
      <w:proofErr w:type="spellStart"/>
      <w:r w:rsidRPr="00A13389">
        <w:rPr>
          <w:rFonts w:ascii="Arial" w:hAnsi="Arial" w:cs="Arial"/>
          <w:iCs/>
        </w:rPr>
        <w:t>Pakša</w:t>
      </w:r>
      <w:proofErr w:type="spellEnd"/>
      <w:r w:rsidRPr="00A13389">
        <w:rPr>
          <w:rFonts w:ascii="Arial" w:hAnsi="Arial" w:cs="Arial"/>
          <w:iCs/>
        </w:rPr>
        <w:t xml:space="preserve"> i dr. </w:t>
      </w:r>
    </w:p>
    <w:p w:rsidR="001A1155" w:rsidRPr="00A13389" w:rsidRDefault="001A1155" w:rsidP="00C52437">
      <w:pPr>
        <w:pStyle w:val="Odlomakpopisa"/>
        <w:ind w:left="0" w:right="-284"/>
        <w:jc w:val="both"/>
        <w:rPr>
          <w:rFonts w:ascii="Arial" w:hAnsi="Arial" w:cs="Arial"/>
          <w:iCs/>
        </w:rPr>
      </w:pPr>
      <w:r w:rsidRPr="00A13389">
        <w:rPr>
          <w:rFonts w:ascii="Arial" w:hAnsi="Arial" w:cs="Arial"/>
          <w:iCs/>
        </w:rPr>
        <w:t>Od zimskih priprema ostvaren je prihod od 465.000,00 kuna</w:t>
      </w:r>
    </w:p>
    <w:p w:rsidR="001A1155" w:rsidRPr="00A13389" w:rsidRDefault="001A1155" w:rsidP="00156326">
      <w:pPr>
        <w:pStyle w:val="Odlomakpopisa"/>
        <w:ind w:left="420" w:right="-284"/>
        <w:jc w:val="both"/>
        <w:rPr>
          <w:rFonts w:ascii="Arial" w:hAnsi="Arial" w:cs="Arial"/>
          <w:iCs/>
        </w:rPr>
      </w:pPr>
    </w:p>
    <w:p w:rsidR="001A1155" w:rsidRPr="00F32237" w:rsidRDefault="001A1155" w:rsidP="00156326">
      <w:pPr>
        <w:pStyle w:val="Odlomakpopisa"/>
        <w:ind w:left="420" w:right="-284"/>
        <w:jc w:val="both"/>
        <w:rPr>
          <w:rFonts w:ascii="Arial" w:hAnsi="Arial" w:cs="Arial"/>
          <w:b/>
          <w:i/>
          <w:iCs/>
          <w:sz w:val="28"/>
          <w:szCs w:val="28"/>
        </w:rPr>
      </w:pPr>
    </w:p>
    <w:p w:rsidR="001A1155" w:rsidRPr="00133284" w:rsidRDefault="001A1155" w:rsidP="00156326">
      <w:pPr>
        <w:pStyle w:val="Odlomakpopisa"/>
        <w:numPr>
          <w:ilvl w:val="0"/>
          <w:numId w:val="4"/>
        </w:numPr>
        <w:ind w:right="-284"/>
        <w:jc w:val="both"/>
        <w:rPr>
          <w:rFonts w:ascii="Arial" w:hAnsi="Arial" w:cs="Arial"/>
          <w:b/>
          <w:i/>
          <w:iCs/>
          <w:sz w:val="28"/>
          <w:szCs w:val="28"/>
        </w:rPr>
      </w:pPr>
      <w:r w:rsidRPr="00133284">
        <w:rPr>
          <w:rFonts w:ascii="Arial" w:hAnsi="Arial" w:cs="Arial"/>
          <w:b/>
          <w:bCs/>
          <w:i/>
          <w:iCs/>
          <w:sz w:val="28"/>
          <w:szCs w:val="28"/>
          <w:lang w:val="de-DE"/>
        </w:rPr>
        <w:t>FINANCIJSKI</w:t>
      </w:r>
      <w:r w:rsidRPr="00133284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133284">
        <w:rPr>
          <w:rFonts w:ascii="Arial" w:hAnsi="Arial" w:cs="Arial"/>
          <w:b/>
          <w:bCs/>
          <w:i/>
          <w:iCs/>
          <w:sz w:val="28"/>
          <w:szCs w:val="28"/>
          <w:lang w:val="de-DE"/>
        </w:rPr>
        <w:t>POKAZATELJI</w:t>
      </w:r>
      <w:r w:rsidRPr="00133284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133284">
        <w:rPr>
          <w:rFonts w:ascii="Arial" w:hAnsi="Arial" w:cs="Arial"/>
          <w:b/>
          <w:i/>
          <w:iCs/>
          <w:sz w:val="28"/>
          <w:szCs w:val="28"/>
        </w:rPr>
        <w:t xml:space="preserve">POSLOVANJA ZA </w:t>
      </w:r>
      <w:r>
        <w:rPr>
          <w:rFonts w:ascii="Arial" w:hAnsi="Arial" w:cs="Arial"/>
          <w:b/>
          <w:i/>
          <w:iCs/>
          <w:sz w:val="28"/>
          <w:szCs w:val="28"/>
        </w:rPr>
        <w:t>2017.</w:t>
      </w:r>
      <w:r w:rsidRPr="00133284">
        <w:rPr>
          <w:rFonts w:ascii="Arial" w:hAnsi="Arial" w:cs="Arial"/>
          <w:b/>
          <w:i/>
          <w:iCs/>
          <w:sz w:val="28"/>
          <w:szCs w:val="28"/>
        </w:rPr>
        <w:t xml:space="preserve"> GODINU</w:t>
      </w:r>
    </w:p>
    <w:p w:rsidR="001A1155" w:rsidRDefault="001A1155" w:rsidP="00156326">
      <w:pPr>
        <w:ind w:right="-284"/>
        <w:jc w:val="both"/>
        <w:rPr>
          <w:rFonts w:ascii="Arial" w:hAnsi="Arial" w:cs="Arial"/>
          <w:b/>
          <w:szCs w:val="22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3.1. Prihodi</w:t>
      </w:r>
    </w:p>
    <w:p w:rsidR="001A1155" w:rsidRDefault="001A1155" w:rsidP="00156326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  <w:tab w:val="left" w:pos="360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t>Prihodi od prodaje iskazani su po fakturnoj vrijednosti.</w:t>
      </w:r>
    </w:p>
    <w:p w:rsidR="001A1155" w:rsidRDefault="001A1155" w:rsidP="00156326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  <w:tab w:val="left" w:pos="360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t xml:space="preserve">Prihodi od dotacije iz gradskog proračuna prikazuju se kao prihod tijekom razdoblja i sustavno se povezuju s odnosnim troškovima koji su namijenjeni za nadoknadu. 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  <w:szCs w:val="22"/>
        </w:rPr>
        <w:t>Valbruna</w:t>
      </w:r>
      <w:proofErr w:type="spellEnd"/>
      <w:r>
        <w:rPr>
          <w:rFonts w:ascii="Arial" w:hAnsi="Arial" w:cs="Arial"/>
          <w:szCs w:val="22"/>
        </w:rPr>
        <w:t xml:space="preserve"> sport d.o.o. veći dio svojih prihoda ostvaruje iz redovne djelatnosti zbog koje je i osnovano tj. davanjem sportskih objekata u najam školskim ustanovama, građanima, sportskim udrugama, a manji dio od ostalih djelatnosti. </w:t>
      </w:r>
    </w:p>
    <w:p w:rsidR="001A1155" w:rsidRDefault="001A1155" w:rsidP="00156326">
      <w:pPr>
        <w:numPr>
          <w:ilvl w:val="12"/>
          <w:numId w:val="0"/>
        </w:num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12"/>
          <w:numId w:val="0"/>
        </w:num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Ostvareni prihodi od najma bazena i dvorana po školama </w:t>
      </w:r>
    </w:p>
    <w:p w:rsidR="001A1155" w:rsidRDefault="001A1155" w:rsidP="00156326">
      <w:pPr>
        <w:numPr>
          <w:ilvl w:val="12"/>
          <w:numId w:val="0"/>
        </w:numPr>
        <w:ind w:left="6372" w:right="-284" w:firstLine="708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19"/>
        </w:rPr>
        <w:t>Tabela 6</w:t>
      </w:r>
    </w:p>
    <w:tbl>
      <w:tblPr>
        <w:tblW w:w="4869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380"/>
        <w:gridCol w:w="889"/>
        <w:gridCol w:w="888"/>
        <w:gridCol w:w="1662"/>
      </w:tblGrid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pStyle w:val="Naslov4"/>
              <w:ind w:right="-284"/>
              <w:jc w:val="center"/>
              <w:rPr>
                <w:rFonts w:ascii="Arial" w:hAnsi="Arial" w:cs="Arial"/>
                <w:b/>
                <w:bCs w:val="0"/>
                <w:sz w:val="24"/>
                <w:szCs w:val="24"/>
              </w:rPr>
            </w:pPr>
            <w:r w:rsidRPr="00A62CDE">
              <w:rPr>
                <w:rFonts w:ascii="Arial" w:hAnsi="Arial" w:cs="Arial"/>
                <w:b/>
                <w:bCs w:val="0"/>
                <w:sz w:val="24"/>
                <w:szCs w:val="24"/>
              </w:rPr>
              <w:t>ŠKOLA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sati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cijena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iznos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TALIJANSKA SREDNJA ŠKOLA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Bazen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86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50,00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4.300,00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Dvorana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515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82,00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42.230,00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Vanjski teren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30,00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1.410,00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UKUPNO TALIJANSKA SREDNJA ŠKOLA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47.940,00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</w:rPr>
            </w:pPr>
            <w:r w:rsidRPr="00A62CDE">
              <w:rPr>
                <w:rFonts w:ascii="Arial" w:hAnsi="Arial" w:cs="Arial"/>
                <w:b/>
                <w:bCs/>
              </w:rPr>
              <w:t>SŠ ZVANE ČRNJE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Bazen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112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50,00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5.600,00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Dvorana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761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82,00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62.402,00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UKUPNO SŠ ZVANE ČRNJE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68.002,00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</w:rPr>
            </w:pPr>
            <w:r w:rsidRPr="00A62CDE">
              <w:rPr>
                <w:rFonts w:ascii="Arial" w:hAnsi="Arial" w:cs="Arial"/>
                <w:b/>
                <w:bCs/>
              </w:rPr>
              <w:t>SŠ EUGENA KUMIČIĆA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Dvorana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929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82,00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76.178,00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Bazen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50,00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1.700,00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UKUPNO S.Š. E. KUMIČIĆA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77.878,00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pStyle w:val="Naslov7"/>
              <w:ind w:right="-284"/>
              <w:jc w:val="right"/>
              <w:rPr>
                <w:szCs w:val="24"/>
              </w:rPr>
            </w:pPr>
            <w:r w:rsidRPr="00A62CDE">
              <w:rPr>
                <w:szCs w:val="24"/>
              </w:rPr>
              <w:t>UKUPNO SREDNJE ŠKOLE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193.820,00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TOŠ BERNARDA BENUSSIJA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Bazen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50,00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</w:rPr>
              <w:t>1.600,00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Dvorana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82,00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</w:rPr>
              <w:t>80.934,00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UKUPNO</w:t>
            </w:r>
            <w:r w:rsidRPr="00A62CDE">
              <w:rPr>
                <w:rFonts w:ascii="Arial" w:hAnsi="Arial" w:cs="Arial"/>
                <w:color w:val="000000"/>
              </w:rPr>
              <w:t xml:space="preserve"> </w:t>
            </w:r>
            <w:r w:rsidRPr="00A62CDE">
              <w:rPr>
                <w:rFonts w:ascii="Arial" w:hAnsi="Arial" w:cs="Arial"/>
                <w:b/>
                <w:bCs/>
                <w:color w:val="000000"/>
              </w:rPr>
              <w:t>TOŠ B. BENUSSIJA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</w:rPr>
            </w:pPr>
            <w:r w:rsidRPr="00A62CDE">
              <w:rPr>
                <w:rFonts w:ascii="Arial" w:hAnsi="Arial" w:cs="Arial"/>
                <w:b/>
                <w:bCs/>
              </w:rPr>
              <w:t>82. 534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OŠ JURJA DOBRILE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Bazen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50,00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125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</w:rPr>
            </w:pPr>
            <w:r w:rsidRPr="00A62CDE">
              <w:rPr>
                <w:rFonts w:ascii="Arial" w:hAnsi="Arial" w:cs="Arial"/>
              </w:rPr>
              <w:t>6.250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Dvorana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82,00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color w:val="000000"/>
              </w:rPr>
              <w:t>2.096</w:t>
            </w: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</w:rPr>
            </w:pPr>
            <w:r w:rsidRPr="00A62CDE">
              <w:rPr>
                <w:rFonts w:ascii="Arial" w:hAnsi="Arial" w:cs="Arial"/>
              </w:rPr>
              <w:t>171.872,00</w:t>
            </w:r>
          </w:p>
        </w:tc>
      </w:tr>
      <w:tr w:rsidR="001A1155" w:rsidRPr="00A62CDE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156326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color w:val="000000"/>
              </w:rPr>
            </w:pPr>
            <w:r w:rsidRPr="00A62CDE">
              <w:rPr>
                <w:rFonts w:ascii="Arial" w:hAnsi="Arial" w:cs="Arial"/>
                <w:b/>
                <w:bCs/>
                <w:color w:val="000000"/>
              </w:rPr>
              <w:t>UKUPNO</w:t>
            </w:r>
            <w:r w:rsidRPr="00A62CDE">
              <w:rPr>
                <w:rFonts w:ascii="Arial" w:hAnsi="Arial" w:cs="Arial"/>
                <w:color w:val="000000"/>
              </w:rPr>
              <w:t xml:space="preserve"> </w:t>
            </w:r>
            <w:r w:rsidRPr="00A62CDE">
              <w:rPr>
                <w:rFonts w:ascii="Arial" w:hAnsi="Arial" w:cs="Arial"/>
                <w:b/>
                <w:bCs/>
                <w:color w:val="000000"/>
              </w:rPr>
              <w:t>OŠ J. DOBRILE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155" w:rsidRPr="00A62CDE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</w:rPr>
            </w:pPr>
            <w:r w:rsidRPr="00A62CDE">
              <w:rPr>
                <w:rFonts w:ascii="Arial" w:hAnsi="Arial" w:cs="Arial"/>
                <w:b/>
                <w:bCs/>
              </w:rPr>
              <w:t>178.122,00</w:t>
            </w:r>
          </w:p>
        </w:tc>
      </w:tr>
      <w:tr w:rsidR="001A1155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1155" w:rsidRDefault="001A1155" w:rsidP="00156326">
            <w:pPr>
              <w:pStyle w:val="Naslov7"/>
              <w:ind w:right="-284"/>
              <w:jc w:val="center"/>
            </w:pPr>
            <w:r>
              <w:lastRenderedPageBreak/>
              <w:t>UKUPNO OSNOVNE ŠKOLE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1155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1155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1155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260.656,00</w:t>
            </w:r>
          </w:p>
        </w:tc>
      </w:tr>
      <w:tr w:rsidR="001A1155" w:rsidRPr="00487641" w:rsidTr="00CD6D8C">
        <w:trPr>
          <w:trHeight w:hRule="exact" w:val="284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1155" w:rsidRPr="00487641" w:rsidRDefault="001A1155" w:rsidP="00156326">
            <w:pPr>
              <w:pStyle w:val="Naslov7"/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Sportska zajednica g</w:t>
            </w:r>
            <w:r w:rsidRPr="00487641">
              <w:rPr>
                <w:sz w:val="28"/>
                <w:szCs w:val="28"/>
              </w:rPr>
              <w:t>rada Rovinja</w:t>
            </w:r>
          </w:p>
          <w:p w:rsidR="001A1155" w:rsidRPr="00487641" w:rsidRDefault="001A1155" w:rsidP="00156326">
            <w:pPr>
              <w:ind w:right="-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1155" w:rsidRPr="00487641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1155" w:rsidRPr="00487641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A1155" w:rsidRPr="00487641" w:rsidRDefault="001A1155" w:rsidP="00C27BE5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487641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268.584,00</w:t>
            </w:r>
          </w:p>
        </w:tc>
      </w:tr>
      <w:tr w:rsidR="001A1155" w:rsidRPr="00487641" w:rsidTr="00CD6D8C">
        <w:trPr>
          <w:trHeight w:hRule="exact" w:val="458"/>
        </w:trPr>
        <w:tc>
          <w:tcPr>
            <w:tcW w:w="3052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1A1155" w:rsidRPr="00487641" w:rsidRDefault="001A1155" w:rsidP="00156326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87641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SVEUKUPNO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2017.</w:t>
            </w:r>
            <w:r w:rsidRPr="00487641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g.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1A1155" w:rsidRPr="00487641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1A1155" w:rsidRPr="00487641" w:rsidRDefault="001A1155" w:rsidP="005F0730">
            <w:pPr>
              <w:autoSpaceDE w:val="0"/>
              <w:autoSpaceDN w:val="0"/>
              <w:adjustRightInd w:val="0"/>
              <w:ind w:right="-284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34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1A1155" w:rsidRPr="00487641" w:rsidRDefault="001A1155" w:rsidP="003F4CA5">
            <w:pPr>
              <w:autoSpaceDE w:val="0"/>
              <w:autoSpaceDN w:val="0"/>
              <w:adjustRightInd w:val="0"/>
              <w:ind w:right="-284"/>
              <w:rPr>
                <w:rFonts w:ascii="Arial" w:hAnsi="Arial" w:cs="Arial"/>
                <w:b/>
                <w:bCs/>
                <w:i/>
                <w:i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32"/>
                <w:szCs w:val="32"/>
              </w:rPr>
              <w:t>811</w:t>
            </w:r>
            <w:r w:rsidRPr="00487641">
              <w:rPr>
                <w:rFonts w:ascii="Arial" w:hAnsi="Arial" w:cs="Arial"/>
                <w:b/>
                <w:bCs/>
                <w:i/>
                <w:iCs/>
                <w:color w:val="000000"/>
                <w:sz w:val="32"/>
                <w:szCs w:val="32"/>
              </w:rPr>
              <w:t>.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32"/>
                <w:szCs w:val="32"/>
              </w:rPr>
              <w:t>47</w:t>
            </w:r>
            <w:r w:rsidRPr="00487641">
              <w:rPr>
                <w:rFonts w:ascii="Arial" w:hAnsi="Arial" w:cs="Arial"/>
                <w:b/>
                <w:bCs/>
                <w:i/>
                <w:iCs/>
                <w:color w:val="000000"/>
                <w:sz w:val="32"/>
                <w:szCs w:val="32"/>
              </w:rPr>
              <w:t>6,00</w:t>
            </w:r>
          </w:p>
        </w:tc>
      </w:tr>
    </w:tbl>
    <w:p w:rsidR="001A1155" w:rsidRDefault="001A1155" w:rsidP="00156326">
      <w:pPr>
        <w:ind w:left="360" w:right="-284"/>
        <w:rPr>
          <w:rFonts w:ascii="Arial" w:hAnsi="Arial" w:cs="Arial"/>
          <w:b/>
          <w:bCs/>
          <w:szCs w:val="22"/>
        </w:rPr>
      </w:pPr>
    </w:p>
    <w:p w:rsidR="001A1155" w:rsidRDefault="001A1155" w:rsidP="00156326">
      <w:pPr>
        <w:ind w:left="360" w:right="-284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3.1.1. Obrazloženje računa prihoda </w:t>
      </w:r>
    </w:p>
    <w:p w:rsidR="001A1155" w:rsidRDefault="001A1155" w:rsidP="00156326">
      <w:pPr>
        <w:pStyle w:val="Tijeloteksta"/>
        <w:overflowPunct/>
        <w:autoSpaceDE/>
        <w:adjustRightInd/>
        <w:ind w:right="-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U tabeli br. 7 usporedba 2016. i 2017.g. vidi se ujednačenost prihoda iz proračuna, kao i porast prihoda od najma i ostalih prihoda.</w:t>
      </w:r>
    </w:p>
    <w:p w:rsidR="001A1155" w:rsidRDefault="001A1155" w:rsidP="00156326">
      <w:pPr>
        <w:pStyle w:val="Tijeloteksta"/>
        <w:overflowPunct/>
        <w:autoSpaceDE/>
        <w:adjustRightInd/>
        <w:ind w:right="-284"/>
        <w:jc w:val="both"/>
        <w:rPr>
          <w:rFonts w:cs="Arial"/>
          <w:color w:val="auto"/>
        </w:rPr>
      </w:pPr>
    </w:p>
    <w:p w:rsidR="001A1155" w:rsidRDefault="001A1155" w:rsidP="00156326">
      <w:pPr>
        <w:ind w:right="-284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3.2. Rashodi</w:t>
      </w:r>
    </w:p>
    <w:p w:rsidR="001A1155" w:rsidRDefault="001A1155" w:rsidP="00156326">
      <w:pPr>
        <w:ind w:right="-284"/>
        <w:rPr>
          <w:rFonts w:ascii="Arial" w:hAnsi="Arial" w:cs="Arial"/>
          <w:b/>
          <w:bCs/>
          <w:szCs w:val="22"/>
        </w:rPr>
      </w:pPr>
    </w:p>
    <w:p w:rsidR="001A1155" w:rsidRDefault="001A1155" w:rsidP="00156326">
      <w:pPr>
        <w:pStyle w:val="Uvuenotijeloteksta"/>
        <w:ind w:left="0" w:right="-284" w:firstLine="0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Rashodi “</w:t>
      </w:r>
      <w:proofErr w:type="spellStart"/>
      <w:r>
        <w:rPr>
          <w:rFonts w:ascii="Arial" w:hAnsi="Arial" w:cs="Arial"/>
          <w:sz w:val="24"/>
          <w:szCs w:val="22"/>
        </w:rPr>
        <w:t>Valbruna</w:t>
      </w:r>
      <w:proofErr w:type="spellEnd"/>
      <w:r>
        <w:rPr>
          <w:rFonts w:ascii="Arial" w:hAnsi="Arial" w:cs="Arial"/>
          <w:sz w:val="24"/>
          <w:szCs w:val="22"/>
        </w:rPr>
        <w:t xml:space="preserve"> sport” odnose se na materijalne rashode koji se sastoje od: plaća, naknada, materijala za čišćenje, struje, vode, ostalih nespomenutih usluga (tekuće održavanje), premija osiguranja, i kamata.</w:t>
      </w:r>
    </w:p>
    <w:p w:rsidR="001A1155" w:rsidRDefault="001A1155" w:rsidP="00156326">
      <w:pPr>
        <w:pStyle w:val="Uvuenotijeloteksta"/>
        <w:ind w:left="0" w:right="-284" w:firstLine="0"/>
        <w:rPr>
          <w:rFonts w:ascii="Arial" w:hAnsi="Arial" w:cs="Arial"/>
          <w:sz w:val="24"/>
          <w:szCs w:val="22"/>
        </w:rPr>
      </w:pPr>
    </w:p>
    <w:p w:rsidR="001A1155" w:rsidRPr="0093161D" w:rsidRDefault="001A1155" w:rsidP="00156326">
      <w:pPr>
        <w:numPr>
          <w:ilvl w:val="12"/>
          <w:numId w:val="0"/>
        </w:numPr>
        <w:ind w:left="7080" w:right="-284" w:firstLine="708"/>
        <w:rPr>
          <w:rFonts w:ascii="Arial" w:hAnsi="Arial" w:cs="Arial"/>
        </w:rPr>
      </w:pPr>
      <w:r w:rsidRPr="0093161D">
        <w:rPr>
          <w:rFonts w:ascii="Arial" w:hAnsi="Arial" w:cs="Arial"/>
        </w:rPr>
        <w:t xml:space="preserve">Tabela </w:t>
      </w:r>
      <w:r>
        <w:rPr>
          <w:rFonts w:ascii="Arial" w:hAnsi="Arial" w:cs="Arial"/>
        </w:rPr>
        <w:t>7</w:t>
      </w:r>
    </w:p>
    <w:tbl>
      <w:tblPr>
        <w:tblW w:w="94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5038"/>
        <w:gridCol w:w="1284"/>
        <w:gridCol w:w="1284"/>
        <w:gridCol w:w="1134"/>
      </w:tblGrid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R.br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STRUKTURA</w:t>
            </w: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 xml:space="preserve"> 2016.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50593">
              <w:rPr>
                <w:rFonts w:ascii="Arial" w:hAnsi="Arial" w:cs="Arial"/>
                <w:b/>
              </w:rPr>
              <w:t>g.</w:t>
            </w: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2017.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50593">
              <w:rPr>
                <w:rFonts w:ascii="Arial" w:hAnsi="Arial" w:cs="Arial"/>
                <w:b/>
              </w:rPr>
              <w:t>g.</w:t>
            </w:r>
          </w:p>
        </w:tc>
        <w:tc>
          <w:tcPr>
            <w:tcW w:w="1134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 xml:space="preserve">Indeks 4/3  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134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5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9E7D2F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 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9E7D2F">
            <w:pPr>
              <w:jc w:val="center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PRIHODI</w:t>
            </w: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9E7D2F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 </w:t>
            </w: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9E7D2F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noWrap/>
            <w:vAlign w:val="bottom"/>
          </w:tcPr>
          <w:p w:rsidR="001A1155" w:rsidRPr="00550593" w:rsidRDefault="001A1155" w:rsidP="009E7D2F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 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1.</w:t>
            </w:r>
          </w:p>
        </w:tc>
        <w:tc>
          <w:tcPr>
            <w:tcW w:w="5038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PRORAČUN *</w:t>
            </w:r>
          </w:p>
        </w:tc>
        <w:tc>
          <w:tcPr>
            <w:tcW w:w="1284" w:type="dxa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2.717.113</w:t>
            </w:r>
          </w:p>
        </w:tc>
        <w:tc>
          <w:tcPr>
            <w:tcW w:w="128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7C448F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2.546.021</w:t>
            </w:r>
          </w:p>
        </w:tc>
        <w:tc>
          <w:tcPr>
            <w:tcW w:w="113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93,70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2.</w:t>
            </w:r>
          </w:p>
        </w:tc>
        <w:tc>
          <w:tcPr>
            <w:tcW w:w="5038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AMORTIZACIJA-VREM. RAZGRAN.</w:t>
            </w:r>
          </w:p>
        </w:tc>
        <w:tc>
          <w:tcPr>
            <w:tcW w:w="1284" w:type="dxa"/>
            <w:tcBorders>
              <w:top w:val="nil"/>
            </w:tcBorders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2.586.781</w:t>
            </w:r>
          </w:p>
        </w:tc>
        <w:tc>
          <w:tcPr>
            <w:tcW w:w="128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7C448F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2.584.664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99,92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3.</w:t>
            </w:r>
          </w:p>
        </w:tc>
        <w:tc>
          <w:tcPr>
            <w:tcW w:w="5038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NAJAM DVORANA-BAZEN</w:t>
            </w:r>
          </w:p>
        </w:tc>
        <w:tc>
          <w:tcPr>
            <w:tcW w:w="1284" w:type="dxa"/>
            <w:tcBorders>
              <w:top w:val="nil"/>
            </w:tcBorders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1.317.574</w:t>
            </w:r>
          </w:p>
        </w:tc>
        <w:tc>
          <w:tcPr>
            <w:tcW w:w="128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1.348.475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102,35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4.</w:t>
            </w:r>
          </w:p>
        </w:tc>
        <w:tc>
          <w:tcPr>
            <w:tcW w:w="5038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OSTALI PRIHODI</w:t>
            </w:r>
          </w:p>
        </w:tc>
        <w:tc>
          <w:tcPr>
            <w:tcW w:w="1284" w:type="dxa"/>
            <w:tcBorders>
              <w:top w:val="nil"/>
            </w:tcBorders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233.699</w:t>
            </w:r>
          </w:p>
        </w:tc>
        <w:tc>
          <w:tcPr>
            <w:tcW w:w="128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325.625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139,34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5.</w:t>
            </w:r>
          </w:p>
        </w:tc>
        <w:tc>
          <w:tcPr>
            <w:tcW w:w="5038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KAMATA</w:t>
            </w:r>
          </w:p>
        </w:tc>
        <w:tc>
          <w:tcPr>
            <w:tcW w:w="1284" w:type="dxa"/>
            <w:tcBorders>
              <w:top w:val="nil"/>
            </w:tcBorders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1.119</w:t>
            </w:r>
          </w:p>
        </w:tc>
        <w:tc>
          <w:tcPr>
            <w:tcW w:w="128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1.209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108,04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6.</w:t>
            </w:r>
          </w:p>
        </w:tc>
        <w:tc>
          <w:tcPr>
            <w:tcW w:w="5038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NAPLAĆENE ŠTETE</w:t>
            </w:r>
          </w:p>
        </w:tc>
        <w:tc>
          <w:tcPr>
            <w:tcW w:w="1284" w:type="dxa"/>
            <w:tcBorders>
              <w:top w:val="nil"/>
            </w:tcBorders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5.120</w:t>
            </w:r>
          </w:p>
        </w:tc>
        <w:tc>
          <w:tcPr>
            <w:tcW w:w="128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0,00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7.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KAMATA ZA POVRAT KREDITA</w:t>
            </w:r>
          </w:p>
        </w:tc>
        <w:tc>
          <w:tcPr>
            <w:tcW w:w="1284" w:type="dxa"/>
            <w:tcBorders>
              <w:top w:val="nil"/>
            </w:tcBorders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220.893</w:t>
            </w:r>
          </w:p>
        </w:tc>
        <w:tc>
          <w:tcPr>
            <w:tcW w:w="128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126.878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57,44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</w:tcPr>
          <w:p w:rsidR="001A1155" w:rsidRPr="00550593" w:rsidRDefault="001A1155" w:rsidP="00371FDC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5038" w:type="dxa"/>
          </w:tcPr>
          <w:p w:rsidR="001A1155" w:rsidRPr="00550593" w:rsidRDefault="001A1155" w:rsidP="00371FDC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UKUPNO</w:t>
            </w:r>
          </w:p>
        </w:tc>
        <w:tc>
          <w:tcPr>
            <w:tcW w:w="1284" w:type="dxa"/>
            <w:tcBorders>
              <w:top w:val="nil"/>
            </w:tcBorders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550593">
              <w:rPr>
                <w:rFonts w:ascii="Arial" w:hAnsi="Arial" w:cs="Arial"/>
                <w:b/>
                <w:bCs/>
                <w:color w:val="000000"/>
              </w:rPr>
              <w:t>7.082.299</w:t>
            </w:r>
          </w:p>
        </w:tc>
        <w:tc>
          <w:tcPr>
            <w:tcW w:w="1284" w:type="dxa"/>
            <w:tcBorders>
              <w:top w:val="nil"/>
              <w:left w:val="nil"/>
            </w:tcBorders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6.932.872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97,89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tcBorders>
              <w:left w:val="nil"/>
              <w:bottom w:val="nil"/>
              <w:right w:val="nil"/>
            </w:tcBorders>
          </w:tcPr>
          <w:p w:rsidR="001A1155" w:rsidRPr="00550593" w:rsidRDefault="001A1155" w:rsidP="009E7D2F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5038" w:type="dxa"/>
            <w:tcBorders>
              <w:left w:val="nil"/>
              <w:bottom w:val="nil"/>
              <w:right w:val="nil"/>
            </w:tcBorders>
          </w:tcPr>
          <w:p w:rsidR="001A1155" w:rsidRPr="00550593" w:rsidRDefault="001A1155" w:rsidP="009E7D2F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284" w:type="dxa"/>
            <w:tcBorders>
              <w:left w:val="nil"/>
              <w:bottom w:val="nil"/>
              <w:right w:val="nil"/>
            </w:tcBorders>
          </w:tcPr>
          <w:p w:rsidR="001A1155" w:rsidRPr="00550593" w:rsidRDefault="001A1155" w:rsidP="009E7D2F">
            <w:pPr>
              <w:jc w:val="right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284" w:type="dxa"/>
            <w:tcBorders>
              <w:left w:val="nil"/>
              <w:bottom w:val="nil"/>
              <w:right w:val="nil"/>
            </w:tcBorders>
          </w:tcPr>
          <w:p w:rsidR="001A1155" w:rsidRPr="00550593" w:rsidRDefault="001A1155" w:rsidP="009E7D2F">
            <w:pPr>
              <w:jc w:val="right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1A1155" w:rsidRPr="00550593" w:rsidRDefault="001A1155" w:rsidP="009E7D2F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tcBorders>
              <w:top w:val="nil"/>
              <w:left w:val="nil"/>
              <w:right w:val="nil"/>
            </w:tcBorders>
          </w:tcPr>
          <w:p w:rsidR="001A1155" w:rsidRPr="00550593" w:rsidRDefault="001A1155" w:rsidP="009E7D2F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5038" w:type="dxa"/>
            <w:tcBorders>
              <w:top w:val="nil"/>
              <w:left w:val="nil"/>
              <w:right w:val="nil"/>
            </w:tcBorders>
          </w:tcPr>
          <w:p w:rsidR="001A1155" w:rsidRPr="00550593" w:rsidRDefault="001A1155" w:rsidP="009E7D2F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right w:val="nil"/>
            </w:tcBorders>
          </w:tcPr>
          <w:p w:rsidR="001A1155" w:rsidRPr="00550593" w:rsidRDefault="001A1155" w:rsidP="009E7D2F">
            <w:pPr>
              <w:jc w:val="right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right w:val="nil"/>
            </w:tcBorders>
          </w:tcPr>
          <w:p w:rsidR="001A1155" w:rsidRPr="00550593" w:rsidRDefault="001A1155" w:rsidP="009E7D2F">
            <w:pPr>
              <w:jc w:val="right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1A1155" w:rsidRPr="00550593" w:rsidRDefault="001A1155" w:rsidP="009E7D2F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A96246">
            <w:pPr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A96246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RASHODI</w:t>
            </w: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A96246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 xml:space="preserve"> 2016.g.</w:t>
            </w: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A96246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2017.g.</w:t>
            </w:r>
          </w:p>
        </w:tc>
        <w:tc>
          <w:tcPr>
            <w:tcW w:w="1134" w:type="dxa"/>
            <w:noWrap/>
            <w:vAlign w:val="bottom"/>
          </w:tcPr>
          <w:p w:rsidR="001A1155" w:rsidRPr="00550593" w:rsidRDefault="001A1155" w:rsidP="00A96246">
            <w:pPr>
              <w:jc w:val="center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 xml:space="preserve">Indeks 4/3  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MATERIJAL, OPREMA ZA RED.DJELAT</w:t>
            </w:r>
          </w:p>
        </w:tc>
        <w:tc>
          <w:tcPr>
            <w:tcW w:w="1284" w:type="dxa"/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354.809</w:t>
            </w:r>
          </w:p>
        </w:tc>
        <w:tc>
          <w:tcPr>
            <w:tcW w:w="1284" w:type="dxa"/>
            <w:tcBorders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448.325</w:t>
            </w:r>
          </w:p>
        </w:tc>
        <w:tc>
          <w:tcPr>
            <w:tcW w:w="113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126,36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2.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USLUGE TEK. ODRŽAVANJA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232.713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256.173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110,08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3.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ENERGENTI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434.557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369.585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85,05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4.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PLAĆE ZA ZAPOSLENE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1.353.760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1.297.565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95,85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5.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PREMIJE OSIGURANJA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62.458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54.620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87,45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6.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KAMATE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221.324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127.948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57,81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DB072F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7.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DB072F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INVESTICIJSKO ODRŽAVANJE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DB072F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807.154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DB072F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503.150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DB072F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62,34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8.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NAKNADA NADZ. ODBORU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20.770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11.342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54,61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9.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KOMUNALNE USLUGE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231.223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250.119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108,17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10.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AMORTIZACIJA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2.662.886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2.650.208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99,52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DB072F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11.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DB072F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OSTALE NESPOMENUTE USLUGE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DB072F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333.459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DB072F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379.528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DB072F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113,82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12.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IZDACI ZA PRIJEVOZ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50.435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49.942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99,02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13.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NAJAM ZIMSKOG BAZENA</w:t>
            </w:r>
          </w:p>
        </w:tc>
        <w:tc>
          <w:tcPr>
            <w:tcW w:w="1284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286.405</w:t>
            </w:r>
          </w:p>
        </w:tc>
        <w:tc>
          <w:tcPr>
            <w:tcW w:w="1284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color w:val="000000"/>
              </w:rPr>
            </w:pPr>
            <w:r w:rsidRPr="00550593">
              <w:rPr>
                <w:rFonts w:ascii="Arial" w:hAnsi="Arial" w:cs="Arial"/>
                <w:color w:val="000000"/>
              </w:rPr>
              <w:t>428.134</w:t>
            </w:r>
          </w:p>
        </w:tc>
        <w:tc>
          <w:tcPr>
            <w:tcW w:w="1134" w:type="dxa"/>
            <w:tcBorders>
              <w:top w:val="nil"/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149,49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 </w:t>
            </w: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UKUPNO</w:t>
            </w: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7.051.953</w:t>
            </w:r>
          </w:p>
        </w:tc>
        <w:tc>
          <w:tcPr>
            <w:tcW w:w="128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6.826.639</w:t>
            </w:r>
          </w:p>
        </w:tc>
        <w:tc>
          <w:tcPr>
            <w:tcW w:w="113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b/>
              </w:rPr>
            </w:pPr>
            <w:r w:rsidRPr="00550593">
              <w:rPr>
                <w:rFonts w:ascii="Arial" w:hAnsi="Arial" w:cs="Arial"/>
                <w:b/>
              </w:rPr>
              <w:t>96,80</w:t>
            </w: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</w:rPr>
            </w:pP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71F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4" w:type="dxa"/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371FDC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  <w:tc>
          <w:tcPr>
            <w:tcW w:w="5038" w:type="dxa"/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DOBIT PRIJE OPOREZIVANJA</w:t>
            </w:r>
          </w:p>
        </w:tc>
        <w:tc>
          <w:tcPr>
            <w:tcW w:w="1284" w:type="dxa"/>
            <w:tcBorders>
              <w:left w:val="nil"/>
            </w:tcBorders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30.346</w:t>
            </w:r>
          </w:p>
        </w:tc>
        <w:tc>
          <w:tcPr>
            <w:tcW w:w="1284" w:type="dxa"/>
            <w:tcBorders>
              <w:left w:val="nil"/>
            </w:tcBorders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106.233</w:t>
            </w:r>
          </w:p>
        </w:tc>
        <w:tc>
          <w:tcPr>
            <w:tcW w:w="1134" w:type="dxa"/>
            <w:tcBorders>
              <w:left w:val="nil"/>
            </w:tcBorders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  <w:tc>
          <w:tcPr>
            <w:tcW w:w="5038" w:type="dxa"/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  <w:tc>
          <w:tcPr>
            <w:tcW w:w="1284" w:type="dxa"/>
            <w:tcBorders>
              <w:left w:val="nil"/>
            </w:tcBorders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  <w:tc>
          <w:tcPr>
            <w:tcW w:w="1284" w:type="dxa"/>
            <w:tcBorders>
              <w:left w:val="nil"/>
            </w:tcBorders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nil"/>
            </w:tcBorders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  <w:tc>
          <w:tcPr>
            <w:tcW w:w="5038" w:type="dxa"/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Porez na dobit</w:t>
            </w:r>
          </w:p>
        </w:tc>
        <w:tc>
          <w:tcPr>
            <w:tcW w:w="1284" w:type="dxa"/>
            <w:tcBorders>
              <w:left w:val="nil"/>
            </w:tcBorders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10.911</w:t>
            </w:r>
          </w:p>
        </w:tc>
        <w:tc>
          <w:tcPr>
            <w:tcW w:w="1284" w:type="dxa"/>
            <w:tcBorders>
              <w:left w:val="nil"/>
            </w:tcBorders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  <w:r w:rsidRPr="00550593">
              <w:rPr>
                <w:rFonts w:ascii="Arial" w:hAnsi="Arial" w:cs="Arial"/>
              </w:rPr>
              <w:t>21.073</w:t>
            </w:r>
          </w:p>
        </w:tc>
        <w:tc>
          <w:tcPr>
            <w:tcW w:w="1134" w:type="dxa"/>
            <w:tcBorders>
              <w:left w:val="nil"/>
            </w:tcBorders>
            <w:noWrap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</w:tr>
      <w:tr w:rsidR="001A1155" w:rsidRPr="00550593" w:rsidTr="00366F19">
        <w:trPr>
          <w:trHeight w:val="300"/>
        </w:trPr>
        <w:tc>
          <w:tcPr>
            <w:tcW w:w="696" w:type="dxa"/>
            <w:noWrap/>
            <w:vAlign w:val="bottom"/>
          </w:tcPr>
          <w:p w:rsidR="001A1155" w:rsidRPr="00550593" w:rsidRDefault="001A1155" w:rsidP="00366F19">
            <w:pPr>
              <w:rPr>
                <w:rFonts w:ascii="Arial" w:hAnsi="Arial" w:cs="Arial"/>
              </w:rPr>
            </w:pPr>
          </w:p>
        </w:tc>
        <w:tc>
          <w:tcPr>
            <w:tcW w:w="5038" w:type="dxa"/>
            <w:noWrap/>
            <w:vAlign w:val="bottom"/>
          </w:tcPr>
          <w:p w:rsidR="001A1155" w:rsidRPr="00550593" w:rsidRDefault="001A1155" w:rsidP="00366F19">
            <w:pPr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DOBIT RAZDOBLJA</w:t>
            </w:r>
          </w:p>
        </w:tc>
        <w:tc>
          <w:tcPr>
            <w:tcW w:w="128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366F19">
            <w:pPr>
              <w:jc w:val="right"/>
              <w:rPr>
                <w:rFonts w:ascii="Arial" w:hAnsi="Arial" w:cs="Arial"/>
                <w:b/>
                <w:bCs/>
              </w:rPr>
            </w:pPr>
            <w:r w:rsidRPr="00550593">
              <w:rPr>
                <w:rFonts w:ascii="Arial" w:hAnsi="Arial" w:cs="Arial"/>
                <w:b/>
                <w:bCs/>
              </w:rPr>
              <w:t>19.435</w:t>
            </w:r>
          </w:p>
        </w:tc>
        <w:tc>
          <w:tcPr>
            <w:tcW w:w="128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366F19">
            <w:pPr>
              <w:jc w:val="right"/>
              <w:rPr>
                <w:rFonts w:ascii="Arial" w:hAnsi="Arial" w:cs="Arial"/>
                <w:b/>
                <w:bCs/>
              </w:rPr>
            </w:pPr>
            <w:bookmarkStart w:id="1" w:name="OLE_LINK1"/>
            <w:r w:rsidRPr="00550593">
              <w:rPr>
                <w:rFonts w:ascii="Arial" w:hAnsi="Arial" w:cs="Arial"/>
                <w:b/>
                <w:bCs/>
              </w:rPr>
              <w:t>85.160</w:t>
            </w:r>
            <w:bookmarkEnd w:id="1"/>
          </w:p>
        </w:tc>
        <w:tc>
          <w:tcPr>
            <w:tcW w:w="1134" w:type="dxa"/>
            <w:tcBorders>
              <w:left w:val="nil"/>
            </w:tcBorders>
            <w:noWrap/>
            <w:vAlign w:val="bottom"/>
          </w:tcPr>
          <w:p w:rsidR="001A1155" w:rsidRPr="00550593" w:rsidRDefault="001A1155" w:rsidP="00366F19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</w:tbl>
    <w:p w:rsidR="001A1155" w:rsidRDefault="001A1155" w:rsidP="00156326">
      <w:pPr>
        <w:numPr>
          <w:ilvl w:val="12"/>
          <w:numId w:val="0"/>
        </w:numPr>
        <w:ind w:left="142"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12"/>
          <w:numId w:val="0"/>
        </w:numPr>
        <w:ind w:left="142"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Ostvarena dobit nakon oporezivanja iznosi </w:t>
      </w:r>
      <w:r w:rsidRPr="00DB072F">
        <w:rPr>
          <w:rFonts w:ascii="Arial" w:hAnsi="Arial" w:cs="Arial"/>
          <w:szCs w:val="22"/>
        </w:rPr>
        <w:t>85.160</w:t>
      </w:r>
      <w:r>
        <w:rPr>
          <w:rFonts w:ascii="Arial" w:hAnsi="Arial" w:cs="Arial"/>
          <w:szCs w:val="22"/>
        </w:rPr>
        <w:t xml:space="preserve">,00 kn i prenosi se u slijedeću poslovnu godinu u prenesene dobiti i gubitke </w:t>
      </w:r>
    </w:p>
    <w:p w:rsidR="001A1155" w:rsidRDefault="001A1155" w:rsidP="00156326">
      <w:pPr>
        <w:ind w:left="360"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2"/>
          <w:numId w:val="6"/>
        </w:numPr>
        <w:ind w:right="-284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Obrazloženje računa rashoda</w:t>
      </w:r>
    </w:p>
    <w:p w:rsidR="001A1155" w:rsidRDefault="001A1155" w:rsidP="00156326">
      <w:pPr>
        <w:ind w:left="360"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 usporedbi 2016. i 2017. g. zamjetan je ja pad rashoda za energente za 15%, što pokazuje racionalizaciju u poslovanju.</w:t>
      </w:r>
      <w:r>
        <w:rPr>
          <w:rFonts w:ascii="Arial" w:hAnsi="Arial" w:cs="Arial"/>
          <w:szCs w:val="18"/>
        </w:rPr>
        <w:t xml:space="preserve"> </w:t>
      </w:r>
    </w:p>
    <w:p w:rsidR="001A1155" w:rsidRDefault="001A1155" w:rsidP="00156326">
      <w:pPr>
        <w:ind w:left="360" w:right="-284"/>
        <w:jc w:val="both"/>
        <w:rPr>
          <w:rFonts w:ascii="Arial" w:hAnsi="Arial" w:cs="Arial"/>
          <w:szCs w:val="22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210"/>
        <w:gridCol w:w="1048"/>
        <w:gridCol w:w="1406"/>
        <w:gridCol w:w="1408"/>
      </w:tblGrid>
      <w:tr w:rsidR="001A1155" w:rsidRPr="000C123E" w:rsidTr="000C123E">
        <w:trPr>
          <w:trHeight w:val="270"/>
        </w:trPr>
        <w:tc>
          <w:tcPr>
            <w:tcW w:w="5000" w:type="pct"/>
            <w:gridSpan w:val="4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BILANCA NA DAN 31. PROSINCA 2017. GODINE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Iznosi u kunama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Bilješke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2016.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2017.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  <w:u w:val="single"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AKTIVA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DUGOTRAJNA IMOVINA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78.170.896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76.559.335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Nematerijalna imovina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860.297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943.780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Koncesije, patenti, licencije, robne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i uslužne marke, softver i ostala prava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860.297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943.780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Materijalna imovina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77.310.599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75.615.555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Zemljište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48.650.825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48.650.825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Građevinski objekti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28.446.824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26.411.231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Postrojenja i oprema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164.109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423.469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Alati, pogonski inventar i transportna imovina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48.840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58.330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Materijalna imovina u pripremi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            - 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71.700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KRATKOTRAJNA IMOVINA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263.021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1.588.470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Zalihe 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- 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- 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Potraživanja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36.913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164.121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Potraživanja od kupaca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4.876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119.456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Potraživanja od države i drugih institucija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31.037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43.665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Ostala potraživanja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     1.000 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     1.000 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Kratkotrajna financijska imovina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            - </w:t>
            </w: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            - 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Dani zajmovi, depoziti i slično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            - 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            - 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Novac u banci i blagajni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226.108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1.424.349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PLAĆENI TROŠKOVI BUDUĆEG</w:t>
            </w: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RAZDOBLJA I OBRAČUNATI PRIHODI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40.395 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5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779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2876" w:type="pct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UKUPNO AKTIVA</w:t>
            </w:r>
          </w:p>
        </w:tc>
        <w:tc>
          <w:tcPr>
            <w:tcW w:w="565" w:type="pct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78.474.312</w:t>
            </w:r>
          </w:p>
        </w:tc>
        <w:tc>
          <w:tcPr>
            <w:tcW w:w="779" w:type="pct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78.147.805</w:t>
            </w:r>
          </w:p>
        </w:tc>
      </w:tr>
    </w:tbl>
    <w:p w:rsidR="001A1155" w:rsidRPr="000C123E" w:rsidRDefault="001A1155" w:rsidP="00156326">
      <w:pPr>
        <w:ind w:left="360" w:right="-284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5391"/>
        <w:gridCol w:w="991"/>
        <w:gridCol w:w="1345"/>
        <w:gridCol w:w="1345"/>
      </w:tblGrid>
      <w:tr w:rsidR="001A1155" w:rsidRPr="000C123E" w:rsidTr="000C123E">
        <w:trPr>
          <w:trHeight w:val="270"/>
        </w:trPr>
        <w:tc>
          <w:tcPr>
            <w:tcW w:w="5000" w:type="pct"/>
            <w:gridSpan w:val="4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BILANCA NA DAN 31. PROSINCA 2017. GODINE (nastavak)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Iznosi u kunama 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Bilješke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2016.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2017.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  <w:u w:val="single"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lastRenderedPageBreak/>
              <w:t>PASIVA</w:t>
            </w: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KAPITAL I REZERVE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48.588.571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48.673.731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Temeljni (upisani) kapital</w:t>
            </w: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48.862.600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48.862.600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Pričuve </w:t>
            </w: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Zadržana dobit</w:t>
            </w: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(293.489)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(274.054)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Dobit poslovne godine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19.435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   85.160 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DUGOROČNE OBVEZE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3.715.943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1.278.648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Obveze prema bankama i drugim financijskim institucijama</w:t>
            </w: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3.655.943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1.218.648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Obveze za depozite i slično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60.000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60.000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KRATKOROČNE OBVEZE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3.049.457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3.247.713</w:t>
            </w:r>
          </w:p>
        </w:tc>
      </w:tr>
      <w:tr w:rsidR="001A1155" w:rsidRPr="000C123E" w:rsidTr="000C123E">
        <w:trPr>
          <w:trHeight w:val="255"/>
        </w:trPr>
        <w:tc>
          <w:tcPr>
            <w:tcW w:w="3624" w:type="pct"/>
            <w:gridSpan w:val="2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Obveze prema bankama i drugim financijskim institucijama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2.812.296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2.437.296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Obveze prema dobavljačima</w:t>
            </w: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173.130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675.601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Obveze prema zaposlenicima</w:t>
            </w: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 xml:space="preserve">          3.643 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70.547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Obveze za poreze, doprinose i slična davanja</w:t>
            </w: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17.682</w:t>
            </w: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64.269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Ostale kratkoročne obveze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42.706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ODGOĐENO PLAĆANJE TROŠKOVA </w:t>
            </w: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I PRIHOD BUDUĆEG RAZDOBLJA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17.,17.1.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23.120.341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24.947.713</w:t>
            </w: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3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  <w:tc>
          <w:tcPr>
            <w:tcW w:w="688" w:type="pct"/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</w:rPr>
            </w:pPr>
          </w:p>
        </w:tc>
      </w:tr>
      <w:tr w:rsidR="001A1155" w:rsidRPr="000C123E" w:rsidTr="000C123E">
        <w:trPr>
          <w:trHeight w:val="255"/>
        </w:trPr>
        <w:tc>
          <w:tcPr>
            <w:tcW w:w="3061" w:type="pct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UKUPNO PASIVA</w:t>
            </w:r>
          </w:p>
        </w:tc>
        <w:tc>
          <w:tcPr>
            <w:tcW w:w="563" w:type="pct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center"/>
              <w:rPr>
                <w:rFonts w:ascii="Arial" w:hAnsi="Arial" w:cs="Arial"/>
              </w:rPr>
            </w:pPr>
            <w:r w:rsidRPr="000C123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78.474.312</w:t>
            </w:r>
          </w:p>
        </w:tc>
        <w:tc>
          <w:tcPr>
            <w:tcW w:w="688" w:type="pct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1A1155" w:rsidRPr="000C123E" w:rsidRDefault="001A1155">
            <w:pPr>
              <w:jc w:val="right"/>
              <w:rPr>
                <w:rFonts w:ascii="Arial" w:hAnsi="Arial" w:cs="Arial"/>
                <w:b/>
                <w:bCs/>
              </w:rPr>
            </w:pPr>
            <w:r w:rsidRPr="000C123E">
              <w:rPr>
                <w:rFonts w:ascii="Arial" w:hAnsi="Arial" w:cs="Arial"/>
                <w:b/>
                <w:bCs/>
                <w:sz w:val="22"/>
                <w:szCs w:val="22"/>
              </w:rPr>
              <w:t>78.147.805</w:t>
            </w:r>
          </w:p>
        </w:tc>
      </w:tr>
    </w:tbl>
    <w:p w:rsidR="001A1155" w:rsidRDefault="001A1155" w:rsidP="00156326">
      <w:pPr>
        <w:ind w:left="360"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ind w:left="360" w:right="-284"/>
        <w:jc w:val="both"/>
        <w:rPr>
          <w:rFonts w:ascii="Arial" w:hAnsi="Arial" w:cs="Arial"/>
          <w:szCs w:val="22"/>
        </w:rPr>
      </w:pPr>
    </w:p>
    <w:p w:rsidR="001A1155" w:rsidRPr="004429A3" w:rsidRDefault="001A1155" w:rsidP="00156326">
      <w:pPr>
        <w:numPr>
          <w:ilvl w:val="0"/>
          <w:numId w:val="6"/>
        </w:numPr>
        <w:ind w:right="-284"/>
        <w:jc w:val="both"/>
        <w:rPr>
          <w:rFonts w:ascii="Arial" w:hAnsi="Arial" w:cs="Arial"/>
          <w:b/>
          <w:i/>
          <w:iCs/>
          <w:sz w:val="28"/>
          <w:szCs w:val="28"/>
        </w:rPr>
      </w:pPr>
      <w:r w:rsidRPr="004429A3">
        <w:rPr>
          <w:rFonts w:ascii="Arial" w:hAnsi="Arial" w:cs="Arial"/>
          <w:b/>
          <w:i/>
          <w:iCs/>
          <w:sz w:val="28"/>
          <w:szCs w:val="28"/>
        </w:rPr>
        <w:t>INVESTICIJE I INVESTICIJSKO ODRŽAVANJE</w:t>
      </w:r>
    </w:p>
    <w:p w:rsidR="001A1155" w:rsidRDefault="001A1155" w:rsidP="00156326">
      <w:pPr>
        <w:ind w:right="-284"/>
        <w:rPr>
          <w:rFonts w:ascii="Arial" w:hAnsi="Arial" w:cs="Arial"/>
          <w:b/>
          <w:szCs w:val="22"/>
        </w:rPr>
      </w:pPr>
    </w:p>
    <w:p w:rsidR="001A1155" w:rsidRDefault="001A1155" w:rsidP="00156326">
      <w:pPr>
        <w:pStyle w:val="Tijeloteksta2"/>
        <w:ind w:right="-284"/>
      </w:pPr>
      <w:r>
        <w:t>Investicije i investicijsko održavanje izvršeni su po planu i programu poduzeća za 2017. god., a sve u cilju podizanja kvalitete naših objekata.</w:t>
      </w:r>
    </w:p>
    <w:p w:rsidR="001A1155" w:rsidRDefault="001A1155" w:rsidP="00156326">
      <w:pPr>
        <w:numPr>
          <w:ilvl w:val="12"/>
          <w:numId w:val="0"/>
        </w:num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numPr>
          <w:ilvl w:val="12"/>
          <w:numId w:val="0"/>
        </w:numPr>
        <w:ind w:right="-284"/>
        <w:jc w:val="both"/>
        <w:rPr>
          <w:rFonts w:ascii="Arial" w:hAnsi="Arial" w:cs="Arial"/>
          <w:szCs w:val="22"/>
        </w:rPr>
      </w:pPr>
    </w:p>
    <w:p w:rsidR="001A1155" w:rsidRDefault="001A1155" w:rsidP="00156326">
      <w:pPr>
        <w:pStyle w:val="Naslov4"/>
        <w:numPr>
          <w:ilvl w:val="1"/>
          <w:numId w:val="14"/>
        </w:numPr>
        <w:ind w:right="-284"/>
        <w:rPr>
          <w:rFonts w:ascii="Arial" w:hAnsi="Arial" w:cs="Arial"/>
          <w:b/>
          <w:bCs w:val="0"/>
          <w:sz w:val="24"/>
        </w:rPr>
      </w:pPr>
      <w:r>
        <w:rPr>
          <w:rFonts w:ascii="Arial" w:hAnsi="Arial" w:cs="Arial"/>
          <w:b/>
          <w:bCs w:val="0"/>
          <w:sz w:val="24"/>
        </w:rPr>
        <w:t>INVESTICIJSKO ODRŽAVANJE</w:t>
      </w:r>
    </w:p>
    <w:p w:rsidR="001A1155" w:rsidRPr="00F00DF2" w:rsidRDefault="001A1155" w:rsidP="00156326">
      <w:pPr>
        <w:ind w:right="-284"/>
      </w:pPr>
    </w:p>
    <w:p w:rsidR="001A1155" w:rsidRPr="00C559CD" w:rsidRDefault="001A1155" w:rsidP="00C559CD">
      <w:pPr>
        <w:ind w:left="1080" w:right="-284"/>
        <w:jc w:val="both"/>
        <w:rPr>
          <w:rFonts w:ascii="Arial" w:hAnsi="Arial" w:cs="Arial"/>
        </w:rPr>
      </w:pPr>
    </w:p>
    <w:p w:rsidR="001A1155" w:rsidRPr="00CC5369" w:rsidRDefault="001A1155" w:rsidP="002A39A3">
      <w:pPr>
        <w:pStyle w:val="Odlomakpopisa"/>
        <w:numPr>
          <w:ilvl w:val="2"/>
          <w:numId w:val="14"/>
        </w:numPr>
        <w:ind w:left="709" w:right="-284"/>
        <w:jc w:val="both"/>
        <w:rPr>
          <w:rFonts w:ascii="Arial" w:hAnsi="Arial" w:cs="Arial"/>
          <w:b/>
          <w:bCs/>
        </w:rPr>
      </w:pPr>
      <w:r w:rsidRPr="00CC5369">
        <w:rPr>
          <w:rFonts w:ascii="Arial" w:hAnsi="Arial" w:cs="Arial"/>
          <w:b/>
          <w:bCs/>
        </w:rPr>
        <w:t>Nogometno igralište u Rovinjskom selu</w:t>
      </w:r>
    </w:p>
    <w:p w:rsidR="001A1155" w:rsidRPr="00CC5369" w:rsidRDefault="001A1155" w:rsidP="00CC5369">
      <w:pPr>
        <w:numPr>
          <w:ilvl w:val="0"/>
          <w:numId w:val="19"/>
        </w:numPr>
        <w:ind w:right="-284"/>
        <w:jc w:val="both"/>
        <w:rPr>
          <w:rFonts w:ascii="Arial" w:hAnsi="Arial" w:cs="Arial"/>
        </w:rPr>
      </w:pPr>
      <w:r w:rsidRPr="00CC5369">
        <w:rPr>
          <w:rFonts w:ascii="Arial" w:hAnsi="Arial" w:cs="Arial"/>
        </w:rPr>
        <w:t>održavanje zelenih travnjaka od prirodne i umjetne trave, održavanje travnjaka (materijal i usluge koje ne možemo obaviti vlastitim alatima):</w:t>
      </w:r>
    </w:p>
    <w:p w:rsidR="001A1155" w:rsidRPr="00CC5369" w:rsidRDefault="001A1155" w:rsidP="00CC5369">
      <w:pPr>
        <w:numPr>
          <w:ilvl w:val="0"/>
          <w:numId w:val="16"/>
        </w:numPr>
        <w:ind w:right="-284"/>
        <w:jc w:val="both"/>
        <w:rPr>
          <w:rFonts w:ascii="Arial" w:hAnsi="Arial" w:cs="Arial"/>
        </w:rPr>
      </w:pPr>
      <w:r w:rsidRPr="00CC5369">
        <w:rPr>
          <w:rFonts w:ascii="Arial" w:hAnsi="Arial" w:cs="Arial"/>
        </w:rPr>
        <w:t xml:space="preserve">za što je </w:t>
      </w:r>
      <w:r>
        <w:rPr>
          <w:rFonts w:ascii="Arial" w:hAnsi="Arial" w:cs="Arial"/>
        </w:rPr>
        <w:t>utrošeno</w:t>
      </w:r>
      <w:r w:rsidRPr="00CC5369">
        <w:rPr>
          <w:rFonts w:ascii="Arial" w:hAnsi="Arial" w:cs="Arial"/>
        </w:rPr>
        <w:t xml:space="preserve"> 70.000 kuna </w:t>
      </w:r>
    </w:p>
    <w:p w:rsidR="001A1155" w:rsidRPr="00CC5369" w:rsidRDefault="001A1155" w:rsidP="00CC5369">
      <w:pPr>
        <w:ind w:left="1080" w:right="-284"/>
        <w:jc w:val="both"/>
        <w:rPr>
          <w:rFonts w:ascii="Arial" w:hAnsi="Arial" w:cs="Arial"/>
        </w:rPr>
      </w:pPr>
    </w:p>
    <w:p w:rsidR="001A1155" w:rsidRPr="00CC5369" w:rsidRDefault="001A1155" w:rsidP="002A39A3">
      <w:pPr>
        <w:pStyle w:val="Odlomakpopisa"/>
        <w:numPr>
          <w:ilvl w:val="2"/>
          <w:numId w:val="14"/>
        </w:numPr>
        <w:ind w:left="0" w:right="-284" w:firstLine="0"/>
        <w:jc w:val="both"/>
        <w:rPr>
          <w:rFonts w:ascii="Arial" w:hAnsi="Arial" w:cs="Arial"/>
          <w:b/>
          <w:bCs/>
        </w:rPr>
      </w:pPr>
      <w:r w:rsidRPr="00CC5369">
        <w:rPr>
          <w:rFonts w:ascii="Arial" w:hAnsi="Arial" w:cs="Arial"/>
          <w:b/>
          <w:bCs/>
        </w:rPr>
        <w:t>Dvorana „</w:t>
      </w:r>
      <w:proofErr w:type="spellStart"/>
      <w:r w:rsidRPr="00CC5369">
        <w:rPr>
          <w:rFonts w:ascii="Arial" w:hAnsi="Arial" w:cs="Arial"/>
          <w:b/>
          <w:bCs/>
        </w:rPr>
        <w:t>Valbruna</w:t>
      </w:r>
      <w:proofErr w:type="spellEnd"/>
      <w:r w:rsidRPr="00CC5369">
        <w:rPr>
          <w:rFonts w:ascii="Arial" w:hAnsi="Arial" w:cs="Arial"/>
          <w:b/>
          <w:bCs/>
        </w:rPr>
        <w:t>“</w:t>
      </w:r>
    </w:p>
    <w:p w:rsidR="001A1155" w:rsidRPr="00CC5369" w:rsidRDefault="001A1155" w:rsidP="00CC5369">
      <w:pPr>
        <w:numPr>
          <w:ilvl w:val="0"/>
          <w:numId w:val="20"/>
        </w:numPr>
        <w:ind w:right="-284"/>
        <w:jc w:val="both"/>
        <w:rPr>
          <w:rFonts w:ascii="Arial" w:hAnsi="Arial" w:cs="Arial"/>
        </w:rPr>
      </w:pPr>
      <w:r w:rsidRPr="00CC5369">
        <w:rPr>
          <w:rFonts w:ascii="Arial" w:hAnsi="Arial" w:cs="Arial"/>
        </w:rPr>
        <w:t>Održavanje krova, održavanje rasvjete i oprema</w:t>
      </w:r>
    </w:p>
    <w:p w:rsidR="001A1155" w:rsidRPr="00CC5369" w:rsidRDefault="001A1155" w:rsidP="00CC5369">
      <w:pPr>
        <w:numPr>
          <w:ilvl w:val="0"/>
          <w:numId w:val="16"/>
        </w:numPr>
        <w:ind w:right="-284"/>
        <w:jc w:val="both"/>
        <w:rPr>
          <w:rFonts w:ascii="Arial" w:hAnsi="Arial" w:cs="Arial"/>
        </w:rPr>
      </w:pPr>
      <w:r w:rsidRPr="00CC5369">
        <w:rPr>
          <w:rFonts w:ascii="Arial" w:hAnsi="Arial" w:cs="Arial"/>
        </w:rPr>
        <w:t xml:space="preserve">za što je </w:t>
      </w:r>
      <w:r>
        <w:rPr>
          <w:rFonts w:ascii="Arial" w:hAnsi="Arial" w:cs="Arial"/>
        </w:rPr>
        <w:t>utrošeno</w:t>
      </w:r>
      <w:r w:rsidRPr="00CC5369">
        <w:rPr>
          <w:rFonts w:ascii="Arial" w:hAnsi="Arial" w:cs="Arial"/>
        </w:rPr>
        <w:t xml:space="preserve"> 40.000 kuna </w:t>
      </w:r>
    </w:p>
    <w:p w:rsidR="001A1155" w:rsidRPr="00CC5369" w:rsidRDefault="001A1155" w:rsidP="00CC5369">
      <w:pPr>
        <w:ind w:left="1080" w:right="-284"/>
        <w:jc w:val="both"/>
        <w:rPr>
          <w:rFonts w:ascii="Arial" w:hAnsi="Arial" w:cs="Arial"/>
        </w:rPr>
      </w:pPr>
    </w:p>
    <w:p w:rsidR="001A1155" w:rsidRPr="00CC5369" w:rsidRDefault="001A1155" w:rsidP="002A39A3">
      <w:pPr>
        <w:pStyle w:val="Odlomakpopisa"/>
        <w:numPr>
          <w:ilvl w:val="2"/>
          <w:numId w:val="14"/>
        </w:numPr>
        <w:ind w:left="851" w:right="-284" w:hanging="851"/>
        <w:jc w:val="both"/>
        <w:rPr>
          <w:rFonts w:ascii="Arial" w:hAnsi="Arial" w:cs="Arial"/>
          <w:b/>
          <w:bCs/>
        </w:rPr>
      </w:pPr>
      <w:r w:rsidRPr="00CC5369">
        <w:rPr>
          <w:rFonts w:ascii="Arial" w:hAnsi="Arial" w:cs="Arial"/>
          <w:b/>
          <w:bCs/>
        </w:rPr>
        <w:t>Dvorana „</w:t>
      </w:r>
      <w:proofErr w:type="spellStart"/>
      <w:r w:rsidRPr="00CC5369">
        <w:rPr>
          <w:rFonts w:ascii="Arial" w:hAnsi="Arial" w:cs="Arial"/>
          <w:b/>
          <w:bCs/>
        </w:rPr>
        <w:t>Gimnasium</w:t>
      </w:r>
      <w:proofErr w:type="spellEnd"/>
      <w:r w:rsidRPr="00CC5369">
        <w:rPr>
          <w:rFonts w:ascii="Arial" w:hAnsi="Arial" w:cs="Arial"/>
          <w:b/>
          <w:bCs/>
        </w:rPr>
        <w:t>“</w:t>
      </w:r>
    </w:p>
    <w:p w:rsidR="001A1155" w:rsidRPr="00CC5369" w:rsidRDefault="001A1155" w:rsidP="00CC5369">
      <w:pPr>
        <w:numPr>
          <w:ilvl w:val="0"/>
          <w:numId w:val="21"/>
        </w:numPr>
        <w:ind w:right="-284"/>
        <w:jc w:val="both"/>
        <w:rPr>
          <w:rFonts w:ascii="Arial" w:hAnsi="Arial" w:cs="Arial"/>
          <w:bCs/>
        </w:rPr>
      </w:pPr>
      <w:r w:rsidRPr="00CC5369">
        <w:rPr>
          <w:rFonts w:ascii="Arial" w:hAnsi="Arial" w:cs="Arial"/>
          <w:bCs/>
        </w:rPr>
        <w:t xml:space="preserve">Režijski troškovi, materijal, oprema, opremanje prostora i radna snaga </w:t>
      </w:r>
    </w:p>
    <w:p w:rsidR="001A1155" w:rsidRPr="00CC5369" w:rsidRDefault="001A1155" w:rsidP="00CC5369">
      <w:pPr>
        <w:numPr>
          <w:ilvl w:val="0"/>
          <w:numId w:val="16"/>
        </w:numPr>
        <w:ind w:right="-284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za što je utrošeno</w:t>
      </w:r>
      <w:r w:rsidRPr="00CC5369">
        <w:rPr>
          <w:rFonts w:ascii="Arial" w:hAnsi="Arial" w:cs="Arial"/>
          <w:bCs/>
        </w:rPr>
        <w:t xml:space="preserve"> 500.000,00 kuna</w:t>
      </w:r>
    </w:p>
    <w:p w:rsidR="001A1155" w:rsidRPr="00CC5369" w:rsidRDefault="001A1155" w:rsidP="00CC5369">
      <w:pPr>
        <w:ind w:left="1080" w:right="-284"/>
        <w:jc w:val="both"/>
        <w:rPr>
          <w:rFonts w:ascii="Arial" w:hAnsi="Arial" w:cs="Arial"/>
          <w:bCs/>
        </w:rPr>
      </w:pPr>
    </w:p>
    <w:p w:rsidR="001A1155" w:rsidRPr="00CC5369" w:rsidRDefault="001A1155" w:rsidP="002A39A3">
      <w:pPr>
        <w:pStyle w:val="Odlomakpopisa"/>
        <w:numPr>
          <w:ilvl w:val="2"/>
          <w:numId w:val="14"/>
        </w:numPr>
        <w:ind w:left="851" w:right="-284" w:hanging="851"/>
        <w:jc w:val="both"/>
        <w:rPr>
          <w:rFonts w:ascii="Arial" w:hAnsi="Arial" w:cs="Arial"/>
          <w:b/>
          <w:bCs/>
        </w:rPr>
      </w:pPr>
      <w:r w:rsidRPr="00CC5369">
        <w:rPr>
          <w:rFonts w:ascii="Arial" w:hAnsi="Arial" w:cs="Arial"/>
          <w:b/>
          <w:bCs/>
        </w:rPr>
        <w:t>Dvorana „Mlinovi“</w:t>
      </w:r>
    </w:p>
    <w:p w:rsidR="001A1155" w:rsidRPr="00CC5369" w:rsidRDefault="001A1155" w:rsidP="00CC5369">
      <w:pPr>
        <w:ind w:left="1080" w:right="-284"/>
        <w:jc w:val="both"/>
        <w:rPr>
          <w:rFonts w:ascii="Arial" w:hAnsi="Arial" w:cs="Arial"/>
          <w:bCs/>
        </w:rPr>
      </w:pPr>
      <w:r w:rsidRPr="00F32536">
        <w:rPr>
          <w:rFonts w:ascii="Arial" w:hAnsi="Arial" w:cs="Arial"/>
          <w:bCs/>
        </w:rPr>
        <w:t>Uređenje svlačionica i sanitarija</w:t>
      </w:r>
      <w:r w:rsidRPr="00CC5369">
        <w:rPr>
          <w:rFonts w:ascii="Arial" w:hAnsi="Arial" w:cs="Arial"/>
          <w:bCs/>
        </w:rPr>
        <w:t>:</w:t>
      </w:r>
    </w:p>
    <w:p w:rsidR="001A1155" w:rsidRDefault="001A1155" w:rsidP="00CC5369">
      <w:pPr>
        <w:numPr>
          <w:ilvl w:val="0"/>
          <w:numId w:val="16"/>
        </w:numPr>
        <w:ind w:right="-284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za što je utrošeno</w:t>
      </w:r>
      <w:r w:rsidRPr="00CC5369">
        <w:rPr>
          <w:rFonts w:ascii="Arial" w:hAnsi="Arial" w:cs="Arial"/>
          <w:bCs/>
        </w:rPr>
        <w:t xml:space="preserve"> 50.000 kuna </w:t>
      </w:r>
    </w:p>
    <w:p w:rsidR="001A1155" w:rsidRPr="00CC5369" w:rsidRDefault="001A1155" w:rsidP="00CC5369">
      <w:pPr>
        <w:ind w:right="-284"/>
        <w:jc w:val="both"/>
        <w:rPr>
          <w:rFonts w:ascii="Arial" w:hAnsi="Arial" w:cs="Arial"/>
          <w:bCs/>
        </w:rPr>
      </w:pPr>
    </w:p>
    <w:p w:rsidR="001A1155" w:rsidRPr="00C52437" w:rsidRDefault="001A1155" w:rsidP="00AB0E29">
      <w:pPr>
        <w:pStyle w:val="Odlomakpopisa"/>
        <w:numPr>
          <w:ilvl w:val="2"/>
          <w:numId w:val="14"/>
        </w:numPr>
        <w:ind w:left="840" w:right="-284" w:hanging="851"/>
        <w:jc w:val="both"/>
        <w:rPr>
          <w:rFonts w:ascii="Arial" w:hAnsi="Arial" w:cs="Arial"/>
        </w:rPr>
      </w:pPr>
      <w:r w:rsidRPr="00F32536">
        <w:rPr>
          <w:rFonts w:ascii="Arial" w:hAnsi="Arial" w:cs="Arial"/>
          <w:b/>
          <w:bCs/>
        </w:rPr>
        <w:t>Održavanje i rekonst</w:t>
      </w:r>
      <w:r>
        <w:rPr>
          <w:rFonts w:ascii="Arial" w:hAnsi="Arial" w:cs="Arial"/>
          <w:b/>
          <w:bCs/>
        </w:rPr>
        <w:t xml:space="preserve">rukcija filtera bazena DELFIN </w:t>
      </w:r>
    </w:p>
    <w:p w:rsidR="001A1155" w:rsidRPr="00F32536" w:rsidRDefault="001A1155" w:rsidP="00AB0E29">
      <w:pPr>
        <w:pStyle w:val="Odlomakpopisa"/>
        <w:numPr>
          <w:ilvl w:val="2"/>
          <w:numId w:val="14"/>
        </w:numPr>
        <w:ind w:left="840" w:right="-284" w:hanging="851"/>
        <w:jc w:val="both"/>
        <w:rPr>
          <w:rFonts w:ascii="Arial" w:hAnsi="Arial" w:cs="Arial"/>
        </w:rPr>
      </w:pPr>
      <w:r w:rsidRPr="00F32536">
        <w:rPr>
          <w:rFonts w:ascii="Arial" w:hAnsi="Arial" w:cs="Arial"/>
        </w:rPr>
        <w:t xml:space="preserve">osposobljavanje filtera </w:t>
      </w:r>
      <w:r>
        <w:rPr>
          <w:rFonts w:ascii="Arial" w:hAnsi="Arial" w:cs="Arial"/>
        </w:rPr>
        <w:t xml:space="preserve">i </w:t>
      </w:r>
      <w:r w:rsidRPr="00F32536">
        <w:rPr>
          <w:rFonts w:ascii="Arial" w:hAnsi="Arial" w:cs="Arial"/>
        </w:rPr>
        <w:t xml:space="preserve">revizija pumpi te sanacija dilatacija bazenske keramike za što je utrošeno </w:t>
      </w:r>
      <w:r>
        <w:rPr>
          <w:rFonts w:ascii="Arial" w:hAnsi="Arial" w:cs="Arial"/>
        </w:rPr>
        <w:t>60</w:t>
      </w:r>
      <w:r w:rsidRPr="00F32536">
        <w:rPr>
          <w:rFonts w:ascii="Arial" w:hAnsi="Arial" w:cs="Arial"/>
          <w:bCs/>
        </w:rPr>
        <w:t>.000,00 kn</w:t>
      </w:r>
    </w:p>
    <w:p w:rsidR="001A1155" w:rsidRDefault="001A1155" w:rsidP="00CC5369">
      <w:pPr>
        <w:ind w:left="1080" w:right="-284"/>
        <w:jc w:val="both"/>
        <w:rPr>
          <w:rFonts w:ascii="Arial" w:hAnsi="Arial" w:cs="Arial"/>
        </w:rPr>
      </w:pPr>
    </w:p>
    <w:p w:rsidR="001A1155" w:rsidRPr="00CC5369" w:rsidRDefault="001A1155" w:rsidP="002A39A3">
      <w:pPr>
        <w:pStyle w:val="Odlomakpopisa"/>
        <w:numPr>
          <w:ilvl w:val="2"/>
          <w:numId w:val="14"/>
        </w:numPr>
        <w:ind w:left="851" w:right="-284" w:hanging="851"/>
        <w:jc w:val="both"/>
        <w:rPr>
          <w:rFonts w:ascii="Arial" w:hAnsi="Arial" w:cs="Arial"/>
          <w:b/>
          <w:bCs/>
        </w:rPr>
      </w:pPr>
      <w:r w:rsidRPr="00CC5369">
        <w:rPr>
          <w:rFonts w:ascii="Arial" w:hAnsi="Arial" w:cs="Arial"/>
          <w:b/>
          <w:bCs/>
        </w:rPr>
        <w:t>Kompleks nogometnih igrališta „</w:t>
      </w:r>
      <w:proofErr w:type="spellStart"/>
      <w:r w:rsidRPr="00CC5369">
        <w:rPr>
          <w:rFonts w:ascii="Arial" w:hAnsi="Arial" w:cs="Arial"/>
          <w:b/>
          <w:bCs/>
        </w:rPr>
        <w:t>Valbruna</w:t>
      </w:r>
      <w:proofErr w:type="spellEnd"/>
      <w:r w:rsidRPr="00CC5369">
        <w:rPr>
          <w:rFonts w:ascii="Arial" w:hAnsi="Arial" w:cs="Arial"/>
          <w:b/>
          <w:bCs/>
        </w:rPr>
        <w:t>“ Rovinj</w:t>
      </w:r>
    </w:p>
    <w:p w:rsidR="001A1155" w:rsidRDefault="001A1155" w:rsidP="00CC5369">
      <w:pPr>
        <w:numPr>
          <w:ilvl w:val="0"/>
          <w:numId w:val="24"/>
        </w:numPr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održavanje zelenih travnjaka od prirodne i umjetne trave, održavanje travnjaka (materijal i usluge koje ne možemo obaviti vlastitim alatima)</w:t>
      </w:r>
    </w:p>
    <w:p w:rsidR="001A1155" w:rsidRDefault="001A1155" w:rsidP="00CC5369">
      <w:pPr>
        <w:numPr>
          <w:ilvl w:val="0"/>
          <w:numId w:val="24"/>
        </w:numPr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postavljanje </w:t>
      </w:r>
      <w:proofErr w:type="spellStart"/>
      <w:r>
        <w:rPr>
          <w:rFonts w:ascii="Arial" w:hAnsi="Arial" w:cs="Arial"/>
        </w:rPr>
        <w:t>tlakovca</w:t>
      </w:r>
      <w:proofErr w:type="spellEnd"/>
      <w:r>
        <w:rPr>
          <w:rFonts w:ascii="Arial" w:hAnsi="Arial" w:cs="Arial"/>
        </w:rPr>
        <w:t xml:space="preserve"> po stazama, održavanje rasvjete </w:t>
      </w:r>
    </w:p>
    <w:p w:rsidR="001A1155" w:rsidRDefault="001A1155" w:rsidP="00F32536">
      <w:pPr>
        <w:numPr>
          <w:ilvl w:val="0"/>
          <w:numId w:val="24"/>
        </w:numPr>
        <w:ind w:right="-284"/>
        <w:jc w:val="both"/>
        <w:rPr>
          <w:rFonts w:ascii="Arial" w:hAnsi="Arial" w:cs="Arial"/>
        </w:rPr>
      </w:pPr>
      <w:r w:rsidRPr="00F32536">
        <w:rPr>
          <w:rFonts w:ascii="Arial" w:hAnsi="Arial" w:cs="Arial"/>
        </w:rPr>
        <w:t>uređenje svlačionica u glavnoj zgradi stadiona zamjenom podova, keramike, sanitarija i stolarije</w:t>
      </w:r>
    </w:p>
    <w:p w:rsidR="001A1155" w:rsidRDefault="001A1155" w:rsidP="00CC5369">
      <w:pPr>
        <w:numPr>
          <w:ilvl w:val="0"/>
          <w:numId w:val="25"/>
        </w:numPr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za što je utrošeno 390.000 kuna.</w:t>
      </w:r>
    </w:p>
    <w:p w:rsidR="001A1155" w:rsidRDefault="001A1155" w:rsidP="00156326">
      <w:pPr>
        <w:ind w:left="1080" w:right="-284"/>
        <w:jc w:val="both"/>
        <w:rPr>
          <w:rFonts w:ascii="Arial" w:hAnsi="Arial" w:cs="Arial"/>
        </w:rPr>
      </w:pPr>
    </w:p>
    <w:p w:rsidR="001A1155" w:rsidRDefault="001A1155" w:rsidP="00156326">
      <w:pPr>
        <w:pStyle w:val="Uvuenotijeloteksta"/>
        <w:ind w:left="0" w:right="-284" w:firstLine="0"/>
        <w:rPr>
          <w:rFonts w:ascii="Arial" w:hAnsi="Arial" w:cs="Arial"/>
          <w:b/>
          <w:bCs/>
          <w:sz w:val="24"/>
          <w:szCs w:val="22"/>
        </w:rPr>
      </w:pPr>
    </w:p>
    <w:p w:rsidR="001A1155" w:rsidRDefault="001A1155" w:rsidP="00156326">
      <w:pPr>
        <w:pStyle w:val="Uvuenotijeloteksta"/>
        <w:numPr>
          <w:ilvl w:val="1"/>
          <w:numId w:val="14"/>
        </w:numPr>
        <w:ind w:right="-284"/>
        <w:rPr>
          <w:rFonts w:ascii="Arial" w:hAnsi="Arial" w:cs="Arial"/>
          <w:b/>
          <w:bCs/>
          <w:sz w:val="24"/>
          <w:szCs w:val="22"/>
        </w:rPr>
      </w:pPr>
      <w:r>
        <w:rPr>
          <w:rFonts w:ascii="Arial" w:hAnsi="Arial" w:cs="Arial"/>
          <w:b/>
          <w:bCs/>
          <w:sz w:val="24"/>
          <w:szCs w:val="22"/>
        </w:rPr>
        <w:t>INVESTICIJE</w:t>
      </w:r>
    </w:p>
    <w:p w:rsidR="001A1155" w:rsidRDefault="001A1155" w:rsidP="00156326">
      <w:pPr>
        <w:pStyle w:val="Uvuenotijeloteksta"/>
        <w:ind w:left="0" w:right="-284" w:firstLine="0"/>
        <w:rPr>
          <w:rFonts w:ascii="Arial" w:hAnsi="Arial" w:cs="Arial"/>
          <w:b/>
          <w:bCs/>
          <w:sz w:val="24"/>
          <w:szCs w:val="22"/>
        </w:rPr>
      </w:pPr>
    </w:p>
    <w:p w:rsidR="001A1155" w:rsidRDefault="001A1155" w:rsidP="00D868CB">
      <w:pPr>
        <w:pStyle w:val="Odlomakpopisa"/>
        <w:numPr>
          <w:ilvl w:val="0"/>
          <w:numId w:val="8"/>
        </w:numPr>
        <w:ind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Nadograđen je sistem</w:t>
      </w:r>
      <w:r w:rsidRPr="00747262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>navodnjavanja</w:t>
      </w:r>
      <w:r>
        <w:rPr>
          <w:rFonts w:ascii="Arial" w:hAnsi="Arial" w:cs="Arial"/>
        </w:rPr>
        <w:t>, za što je utrošeno (</w:t>
      </w:r>
      <w:r w:rsidRPr="00D868CB">
        <w:rPr>
          <w:rFonts w:ascii="Arial" w:hAnsi="Arial" w:cs="Arial"/>
          <w:sz w:val="22"/>
          <w:szCs w:val="22"/>
          <w:lang w:eastAsia="en-US"/>
        </w:rPr>
        <w:t>7.748,91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</w:rPr>
        <w:t>kn)</w:t>
      </w:r>
    </w:p>
    <w:p w:rsidR="001A1155" w:rsidRDefault="001A1155" w:rsidP="00D868CB">
      <w:pPr>
        <w:pStyle w:val="Odlomakpopisa"/>
        <w:numPr>
          <w:ilvl w:val="0"/>
          <w:numId w:val="8"/>
        </w:numPr>
        <w:ind w:right="-284"/>
        <w:rPr>
          <w:rFonts w:ascii="Arial" w:hAnsi="Arial" w:cs="Arial"/>
        </w:rPr>
      </w:pPr>
      <w:r w:rsidRPr="00F642F0">
        <w:rPr>
          <w:rFonts w:ascii="Arial" w:hAnsi="Arial" w:cs="Arial"/>
        </w:rPr>
        <w:t>Nabav</w:t>
      </w:r>
      <w:r>
        <w:rPr>
          <w:rFonts w:ascii="Arial" w:hAnsi="Arial" w:cs="Arial"/>
        </w:rPr>
        <w:t>ljeni su led reflektori u dvorani „</w:t>
      </w:r>
      <w:proofErr w:type="spellStart"/>
      <w:r>
        <w:rPr>
          <w:rFonts w:ascii="Arial" w:hAnsi="Arial" w:cs="Arial"/>
        </w:rPr>
        <w:t>Gimnasium</w:t>
      </w:r>
      <w:proofErr w:type="spellEnd"/>
      <w:r>
        <w:rPr>
          <w:rFonts w:ascii="Arial" w:hAnsi="Arial" w:cs="Arial"/>
        </w:rPr>
        <w:t xml:space="preserve">“ </w:t>
      </w:r>
      <w:r w:rsidRPr="00F642F0">
        <w:rPr>
          <w:rFonts w:ascii="Arial" w:hAnsi="Arial" w:cs="Arial"/>
        </w:rPr>
        <w:t>za što je utrošeno (</w:t>
      </w:r>
      <w:r w:rsidRPr="00D868CB">
        <w:rPr>
          <w:rFonts w:ascii="Arial" w:hAnsi="Arial" w:cs="Arial"/>
          <w:sz w:val="22"/>
          <w:szCs w:val="22"/>
          <w:lang w:eastAsia="en-US"/>
        </w:rPr>
        <w:t>183.540,00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F642F0">
        <w:rPr>
          <w:rFonts w:ascii="Arial" w:hAnsi="Arial" w:cs="Arial"/>
        </w:rPr>
        <w:t>kn).</w:t>
      </w:r>
    </w:p>
    <w:p w:rsidR="001A1155" w:rsidRDefault="001A1155" w:rsidP="00D868CB">
      <w:pPr>
        <w:pStyle w:val="Odlomakpopisa"/>
        <w:numPr>
          <w:ilvl w:val="0"/>
          <w:numId w:val="8"/>
        </w:numPr>
        <w:ind w:right="-284"/>
        <w:rPr>
          <w:rFonts w:ascii="Arial" w:hAnsi="Arial" w:cs="Arial"/>
        </w:rPr>
      </w:pPr>
      <w:r>
        <w:rPr>
          <w:rFonts w:ascii="Arial" w:hAnsi="Arial" w:cs="Arial"/>
        </w:rPr>
        <w:t>Nabavljen je usisivač za bazen za što je utrošeno (</w:t>
      </w:r>
      <w:r w:rsidRPr="00D868CB">
        <w:rPr>
          <w:rFonts w:ascii="Arial" w:hAnsi="Arial" w:cs="Arial"/>
        </w:rPr>
        <w:t>114.691,20</w:t>
      </w:r>
      <w:r>
        <w:rPr>
          <w:rFonts w:ascii="Arial" w:hAnsi="Arial" w:cs="Arial"/>
        </w:rPr>
        <w:t xml:space="preserve"> kn).</w:t>
      </w:r>
    </w:p>
    <w:p w:rsidR="001A1155" w:rsidRDefault="001A1155" w:rsidP="00D868CB">
      <w:pPr>
        <w:pStyle w:val="Odlomakpopisa"/>
        <w:numPr>
          <w:ilvl w:val="0"/>
          <w:numId w:val="8"/>
        </w:numPr>
        <w:ind w:right="-284"/>
        <w:rPr>
          <w:rFonts w:ascii="Arial" w:hAnsi="Arial" w:cs="Arial"/>
        </w:rPr>
      </w:pPr>
      <w:r w:rsidRPr="00D868CB">
        <w:rPr>
          <w:rFonts w:ascii="Arial" w:hAnsi="Arial" w:cs="Arial"/>
        </w:rPr>
        <w:t xml:space="preserve">Nabavljen je </w:t>
      </w:r>
      <w:r>
        <w:rPr>
          <w:rFonts w:ascii="Arial" w:hAnsi="Arial" w:cs="Arial"/>
        </w:rPr>
        <w:t>razglas</w:t>
      </w:r>
      <w:r w:rsidRPr="00D868CB">
        <w:rPr>
          <w:rFonts w:ascii="Arial" w:hAnsi="Arial" w:cs="Arial"/>
        </w:rPr>
        <w:t xml:space="preserve"> za bazen za što je utrošeno (3.733,20 kn).</w:t>
      </w:r>
    </w:p>
    <w:p w:rsidR="001A1155" w:rsidRPr="00F642F0" w:rsidRDefault="001A1155" w:rsidP="00D868CB">
      <w:pPr>
        <w:pStyle w:val="Odlomakpopisa"/>
        <w:numPr>
          <w:ilvl w:val="0"/>
          <w:numId w:val="8"/>
        </w:numPr>
        <w:ind w:right="-284"/>
        <w:rPr>
          <w:rFonts w:ascii="Arial" w:hAnsi="Arial" w:cs="Arial"/>
        </w:rPr>
      </w:pPr>
      <w:r>
        <w:rPr>
          <w:rFonts w:ascii="Arial" w:hAnsi="Arial" w:cs="Arial"/>
        </w:rPr>
        <w:t xml:space="preserve">Nabavljen je moped </w:t>
      </w:r>
      <w:proofErr w:type="spellStart"/>
      <w:r>
        <w:rPr>
          <w:rFonts w:ascii="Arial" w:hAnsi="Arial" w:cs="Arial"/>
        </w:rPr>
        <w:t>Piaggio</w:t>
      </w:r>
      <w:proofErr w:type="spellEnd"/>
      <w:r>
        <w:rPr>
          <w:rFonts w:ascii="Arial" w:hAnsi="Arial" w:cs="Arial"/>
        </w:rPr>
        <w:t xml:space="preserve"> za što je utrošeno (49.000,00 kn).</w:t>
      </w:r>
    </w:p>
    <w:p w:rsidR="001A1155" w:rsidRDefault="001A1155" w:rsidP="00156326">
      <w:pPr>
        <w:ind w:left="720" w:right="-284"/>
        <w:jc w:val="both"/>
        <w:rPr>
          <w:rFonts w:ascii="Arial" w:hAnsi="Arial" w:cs="Arial"/>
        </w:rPr>
      </w:pPr>
    </w:p>
    <w:p w:rsidR="001A1155" w:rsidRDefault="001A1155" w:rsidP="002E7BFC">
      <w:pPr>
        <w:spacing w:after="80"/>
        <w:jc w:val="both"/>
        <w:rPr>
          <w:rFonts w:ascii="Arial" w:hAnsi="Arial" w:cs="Arial"/>
        </w:rPr>
      </w:pPr>
      <w:r w:rsidRPr="002E7BFC">
        <w:rPr>
          <w:rFonts w:ascii="Arial" w:hAnsi="Arial" w:cs="Arial"/>
        </w:rPr>
        <w:t xml:space="preserve">U tabeli br. </w:t>
      </w:r>
      <w:r>
        <w:rPr>
          <w:rFonts w:ascii="Arial" w:hAnsi="Arial" w:cs="Arial"/>
        </w:rPr>
        <w:t xml:space="preserve">8 </w:t>
      </w:r>
      <w:r w:rsidRPr="002E7BFC">
        <w:rPr>
          <w:rFonts w:ascii="Arial" w:hAnsi="Arial" w:cs="Arial"/>
        </w:rPr>
        <w:t xml:space="preserve">je pregled nabavljenih osnovnih sredstava u </w:t>
      </w:r>
      <w:r>
        <w:rPr>
          <w:rFonts w:ascii="Arial" w:hAnsi="Arial" w:cs="Arial"/>
        </w:rPr>
        <w:t>2017</w:t>
      </w:r>
      <w:r w:rsidRPr="002E7BFC">
        <w:rPr>
          <w:rFonts w:ascii="Arial" w:hAnsi="Arial" w:cs="Arial"/>
        </w:rPr>
        <w:t xml:space="preserve">. godini što iznosi </w:t>
      </w:r>
      <w:r w:rsidRPr="00366F19">
        <w:rPr>
          <w:rFonts w:ascii="Arial" w:hAnsi="Arial" w:cs="Arial"/>
          <w:b/>
        </w:rPr>
        <w:t>358.713,31</w:t>
      </w:r>
      <w:r w:rsidRPr="002E7BFC">
        <w:rPr>
          <w:rFonts w:ascii="Arial" w:hAnsi="Arial" w:cs="Arial"/>
          <w:b/>
        </w:rPr>
        <w:t xml:space="preserve"> </w:t>
      </w:r>
      <w:r w:rsidRPr="002E7BFC">
        <w:rPr>
          <w:rFonts w:ascii="Arial" w:hAnsi="Arial" w:cs="Arial"/>
        </w:rPr>
        <w:t>kn.</w:t>
      </w:r>
    </w:p>
    <w:p w:rsidR="001A1155" w:rsidRDefault="001A1155" w:rsidP="00A13389">
      <w:pPr>
        <w:numPr>
          <w:ilvl w:val="12"/>
          <w:numId w:val="0"/>
        </w:numPr>
        <w:ind w:left="7080" w:right="-284" w:firstLine="708"/>
        <w:rPr>
          <w:rFonts w:ascii="Arial" w:hAnsi="Arial" w:cs="Arial"/>
        </w:rPr>
      </w:pPr>
      <w:r>
        <w:rPr>
          <w:rFonts w:ascii="Arial" w:hAnsi="Arial" w:cs="Arial"/>
        </w:rPr>
        <w:t>Tabela 8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"/>
        <w:gridCol w:w="3940"/>
        <w:gridCol w:w="3118"/>
        <w:gridCol w:w="1701"/>
      </w:tblGrid>
      <w:tr w:rsidR="001A1155" w:rsidTr="00753531">
        <w:tc>
          <w:tcPr>
            <w:tcW w:w="450" w:type="dxa"/>
          </w:tcPr>
          <w:p w:rsidR="001A1155" w:rsidRPr="00753531" w:rsidRDefault="001A1155">
            <w:pPr>
              <w:rPr>
                <w:rFonts w:ascii="Arial" w:hAnsi="Arial" w:cs="Arial"/>
                <w:b/>
              </w:rPr>
            </w:pPr>
          </w:p>
        </w:tc>
        <w:tc>
          <w:tcPr>
            <w:tcW w:w="3940" w:type="dxa"/>
          </w:tcPr>
          <w:p w:rsidR="001A1155" w:rsidRPr="00753531" w:rsidRDefault="001A1155">
            <w:pPr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 w:val="22"/>
                <w:szCs w:val="22"/>
              </w:rPr>
              <w:t>OSNOVNO SREDSTVO</w:t>
            </w:r>
          </w:p>
        </w:tc>
        <w:tc>
          <w:tcPr>
            <w:tcW w:w="3118" w:type="dxa"/>
          </w:tcPr>
          <w:p w:rsidR="001A1155" w:rsidRPr="00753531" w:rsidRDefault="001A1155">
            <w:pPr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 w:val="22"/>
                <w:szCs w:val="22"/>
              </w:rPr>
              <w:t>DOBAVLJAČ</w:t>
            </w:r>
          </w:p>
        </w:tc>
        <w:tc>
          <w:tcPr>
            <w:tcW w:w="1701" w:type="dxa"/>
          </w:tcPr>
          <w:p w:rsidR="001A1155" w:rsidRPr="00753531" w:rsidRDefault="001A1155">
            <w:pPr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 w:val="22"/>
                <w:szCs w:val="22"/>
              </w:rPr>
              <w:t>NABAVNA VRIJEDNOST</w:t>
            </w:r>
          </w:p>
        </w:tc>
      </w:tr>
      <w:tr w:rsidR="001A1155" w:rsidTr="00753531">
        <w:tc>
          <w:tcPr>
            <w:tcW w:w="450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940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PROGRAMATOR ESPE-LXME</w:t>
            </w:r>
          </w:p>
        </w:tc>
        <w:tc>
          <w:tcPr>
            <w:tcW w:w="3118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RASADNIK DARKO</w:t>
            </w:r>
          </w:p>
        </w:tc>
        <w:tc>
          <w:tcPr>
            <w:tcW w:w="1701" w:type="dxa"/>
          </w:tcPr>
          <w:p w:rsidR="001A1155" w:rsidRPr="00753531" w:rsidRDefault="001A1155" w:rsidP="00753531">
            <w:pPr>
              <w:jc w:val="right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7.748,91</w:t>
            </w:r>
          </w:p>
        </w:tc>
      </w:tr>
      <w:tr w:rsidR="001A1155" w:rsidTr="00753531">
        <w:trPr>
          <w:trHeight w:val="351"/>
        </w:trPr>
        <w:tc>
          <w:tcPr>
            <w:tcW w:w="450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940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USISIVAČ ZA BAZEN</w:t>
            </w:r>
          </w:p>
        </w:tc>
        <w:tc>
          <w:tcPr>
            <w:tcW w:w="3118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MAGIS TRITON D.O.O.</w:t>
            </w:r>
          </w:p>
        </w:tc>
        <w:tc>
          <w:tcPr>
            <w:tcW w:w="1701" w:type="dxa"/>
          </w:tcPr>
          <w:p w:rsidR="001A1155" w:rsidRPr="00753531" w:rsidRDefault="001A1155" w:rsidP="00753531">
            <w:pPr>
              <w:jc w:val="right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114.691,20</w:t>
            </w:r>
          </w:p>
        </w:tc>
      </w:tr>
      <w:tr w:rsidR="001A1155" w:rsidTr="00753531">
        <w:tc>
          <w:tcPr>
            <w:tcW w:w="450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940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LED SVJETILJKE</w:t>
            </w:r>
          </w:p>
        </w:tc>
        <w:tc>
          <w:tcPr>
            <w:tcW w:w="3118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ELEKTROKOVINA D.O.O.</w:t>
            </w:r>
          </w:p>
        </w:tc>
        <w:tc>
          <w:tcPr>
            <w:tcW w:w="1701" w:type="dxa"/>
          </w:tcPr>
          <w:p w:rsidR="001A1155" w:rsidRPr="00753531" w:rsidRDefault="001A1155" w:rsidP="00753531">
            <w:pPr>
              <w:jc w:val="right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183.540,00</w:t>
            </w:r>
          </w:p>
        </w:tc>
      </w:tr>
      <w:tr w:rsidR="001A1155" w:rsidTr="00753531">
        <w:tc>
          <w:tcPr>
            <w:tcW w:w="450" w:type="dxa"/>
          </w:tcPr>
          <w:p w:rsidR="001A1155" w:rsidRPr="00753531" w:rsidRDefault="001A1155" w:rsidP="003F4CA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940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RAZGLAS BEH PPA</w:t>
            </w:r>
          </w:p>
        </w:tc>
        <w:tc>
          <w:tcPr>
            <w:tcW w:w="3118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AUDIO PRO ARTIST</w:t>
            </w:r>
          </w:p>
        </w:tc>
        <w:tc>
          <w:tcPr>
            <w:tcW w:w="1701" w:type="dxa"/>
          </w:tcPr>
          <w:p w:rsidR="001A1155" w:rsidRPr="00753531" w:rsidRDefault="001A1155" w:rsidP="00753531">
            <w:pPr>
              <w:jc w:val="right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3.733,20</w:t>
            </w:r>
          </w:p>
        </w:tc>
      </w:tr>
      <w:tr w:rsidR="001A1155" w:rsidTr="00753531">
        <w:tc>
          <w:tcPr>
            <w:tcW w:w="450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940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MOPED PIAGGIO</w:t>
            </w:r>
          </w:p>
        </w:tc>
        <w:tc>
          <w:tcPr>
            <w:tcW w:w="3118" w:type="dxa"/>
          </w:tcPr>
          <w:p w:rsidR="001A1155" w:rsidRPr="00753531" w:rsidRDefault="001A1155">
            <w:pPr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TPZ</w:t>
            </w:r>
          </w:p>
        </w:tc>
        <w:tc>
          <w:tcPr>
            <w:tcW w:w="1701" w:type="dxa"/>
          </w:tcPr>
          <w:p w:rsidR="001A1155" w:rsidRPr="00753531" w:rsidRDefault="001A1155" w:rsidP="00753531">
            <w:pPr>
              <w:jc w:val="right"/>
              <w:rPr>
                <w:rFonts w:ascii="Arial" w:hAnsi="Arial" w:cs="Arial"/>
              </w:rPr>
            </w:pPr>
            <w:r w:rsidRPr="00753531">
              <w:rPr>
                <w:rFonts w:ascii="Arial" w:hAnsi="Arial" w:cs="Arial"/>
                <w:sz w:val="22"/>
                <w:szCs w:val="22"/>
              </w:rPr>
              <w:t>49.000,00</w:t>
            </w:r>
          </w:p>
        </w:tc>
      </w:tr>
      <w:tr w:rsidR="001A1155" w:rsidTr="00753531">
        <w:tc>
          <w:tcPr>
            <w:tcW w:w="450" w:type="dxa"/>
          </w:tcPr>
          <w:p w:rsidR="001A1155" w:rsidRPr="00753531" w:rsidRDefault="001A1155">
            <w:pPr>
              <w:rPr>
                <w:rFonts w:ascii="Arial" w:hAnsi="Arial" w:cs="Arial"/>
                <w:b/>
              </w:rPr>
            </w:pPr>
          </w:p>
        </w:tc>
        <w:tc>
          <w:tcPr>
            <w:tcW w:w="3940" w:type="dxa"/>
          </w:tcPr>
          <w:p w:rsidR="001A1155" w:rsidRPr="00753531" w:rsidRDefault="001A1155">
            <w:pPr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 w:val="22"/>
                <w:szCs w:val="22"/>
              </w:rPr>
              <w:t>UKUPNO</w:t>
            </w:r>
          </w:p>
        </w:tc>
        <w:tc>
          <w:tcPr>
            <w:tcW w:w="3118" w:type="dxa"/>
          </w:tcPr>
          <w:p w:rsidR="001A1155" w:rsidRPr="00753531" w:rsidRDefault="001A1155">
            <w:pPr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1A1155" w:rsidRPr="00753531" w:rsidRDefault="001A1155" w:rsidP="00753531">
            <w:pPr>
              <w:jc w:val="right"/>
              <w:rPr>
                <w:rFonts w:ascii="Arial" w:hAnsi="Arial" w:cs="Arial"/>
                <w:b/>
              </w:rPr>
            </w:pPr>
            <w:r w:rsidRPr="00753531">
              <w:rPr>
                <w:rFonts w:ascii="Arial" w:hAnsi="Arial" w:cs="Arial"/>
                <w:b/>
                <w:sz w:val="22"/>
                <w:szCs w:val="22"/>
              </w:rPr>
              <w:t>358.713,31</w:t>
            </w:r>
          </w:p>
        </w:tc>
      </w:tr>
    </w:tbl>
    <w:p w:rsidR="001A1155" w:rsidRPr="002E7BFC" w:rsidRDefault="001A1155" w:rsidP="002E7BFC">
      <w:pPr>
        <w:spacing w:after="80"/>
        <w:jc w:val="both"/>
        <w:rPr>
          <w:rFonts w:ascii="Arial" w:hAnsi="Arial" w:cs="Arial"/>
        </w:rPr>
      </w:pPr>
    </w:p>
    <w:p w:rsidR="001A1155" w:rsidRDefault="001A1155" w:rsidP="00156326">
      <w:pPr>
        <w:pStyle w:val="BodyText21"/>
        <w:numPr>
          <w:ilvl w:val="0"/>
          <w:numId w:val="14"/>
        </w:numPr>
        <w:ind w:right="-284"/>
        <w:rPr>
          <w:rFonts w:cs="Arial"/>
          <w:b/>
          <w:bCs/>
          <w:i/>
          <w:iCs/>
          <w:szCs w:val="28"/>
        </w:rPr>
      </w:pPr>
      <w:r w:rsidRPr="004429A3">
        <w:rPr>
          <w:rFonts w:cs="Arial"/>
          <w:b/>
          <w:bCs/>
          <w:i/>
          <w:iCs/>
          <w:szCs w:val="28"/>
        </w:rPr>
        <w:t>OSTALE AKTIVNOSTI</w:t>
      </w:r>
    </w:p>
    <w:p w:rsidR="001A1155" w:rsidRPr="004429A3" w:rsidRDefault="001A1155" w:rsidP="00156326">
      <w:pPr>
        <w:pStyle w:val="BodyText21"/>
        <w:ind w:right="-284"/>
        <w:rPr>
          <w:rFonts w:cs="Arial"/>
          <w:b/>
          <w:bCs/>
          <w:i/>
          <w:iCs/>
          <w:szCs w:val="28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Također sudjelovali smo organizaciji Zimske lige u malom nogometu "Rovinj 2016/2017." pod pokroviteljstvom Grada Rovinja, u namjeri da se građanima izađe u susret kako bi se u što većem broju mogli rekreirati.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 takmičenju su bile 3 lige: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I od 12 ekipa,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II od 12 ekipa,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i veterani 10 ekipa.</w:t>
      </w:r>
    </w:p>
    <w:p w:rsidR="001A1155" w:rsidRDefault="001A1155" w:rsidP="00156326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lastRenderedPageBreak/>
        <w:t>"</w:t>
      </w:r>
      <w:proofErr w:type="spellStart"/>
      <w:r>
        <w:rPr>
          <w:rFonts w:cs="Arial"/>
          <w:sz w:val="24"/>
          <w:szCs w:val="22"/>
        </w:rPr>
        <w:t>Valbruna</w:t>
      </w:r>
      <w:proofErr w:type="spellEnd"/>
      <w:r>
        <w:rPr>
          <w:rFonts w:cs="Arial"/>
          <w:sz w:val="24"/>
          <w:szCs w:val="22"/>
        </w:rPr>
        <w:t xml:space="preserve"> sport" d.o.o. pomogla je organizaciju radi transparentnosti i kontrole prihoda i rashoda, a organizaciju i takmičenje vodio je NK Rovinj.</w:t>
      </w:r>
    </w:p>
    <w:p w:rsidR="001A1155" w:rsidRDefault="001A1155" w:rsidP="00156326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2"/>
        </w:rPr>
      </w:pPr>
    </w:p>
    <w:p w:rsidR="001A1155" w:rsidRDefault="001A1155" w:rsidP="00156326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2"/>
        </w:rPr>
      </w:pPr>
    </w:p>
    <w:p w:rsidR="001A1155" w:rsidRPr="004429A3" w:rsidRDefault="001A1155" w:rsidP="00156326">
      <w:pPr>
        <w:numPr>
          <w:ilvl w:val="0"/>
          <w:numId w:val="14"/>
        </w:numPr>
        <w:ind w:right="-284"/>
        <w:rPr>
          <w:rFonts w:ascii="Arial" w:hAnsi="Arial" w:cs="Arial"/>
          <w:b/>
          <w:bCs/>
          <w:i/>
          <w:iCs/>
          <w:sz w:val="28"/>
          <w:szCs w:val="28"/>
        </w:rPr>
      </w:pPr>
      <w:r w:rsidRPr="004429A3">
        <w:rPr>
          <w:rFonts w:ascii="Arial" w:hAnsi="Arial" w:cs="Arial"/>
          <w:b/>
          <w:bCs/>
          <w:i/>
          <w:iCs/>
          <w:sz w:val="28"/>
          <w:szCs w:val="28"/>
        </w:rPr>
        <w:t xml:space="preserve">ZAKLJUČAK </w:t>
      </w:r>
    </w:p>
    <w:p w:rsidR="001A1155" w:rsidRDefault="001A1155" w:rsidP="00156326">
      <w:pPr>
        <w:ind w:right="-284"/>
        <w:rPr>
          <w:rFonts w:ascii="Arial" w:hAnsi="Arial" w:cs="Arial"/>
          <w:b/>
          <w:bCs/>
          <w:szCs w:val="22"/>
        </w:rPr>
      </w:pPr>
    </w:p>
    <w:p w:rsidR="001A1155" w:rsidRDefault="001A1155" w:rsidP="00156326">
      <w:pPr>
        <w:tabs>
          <w:tab w:val="left" w:pos="7938"/>
        </w:tabs>
        <w:ind w:right="-284"/>
        <w:jc w:val="both"/>
        <w:rPr>
          <w:rFonts w:ascii="Arial" w:hAnsi="Arial" w:cs="Arial"/>
        </w:rPr>
      </w:pPr>
      <w:r w:rsidRPr="00E71A14">
        <w:rPr>
          <w:rFonts w:ascii="Arial" w:hAnsi="Arial" w:cs="Arial"/>
        </w:rPr>
        <w:t>Izgradnjom nove školsko sportske dvorane iza zgrade "Gimnazije", riješi</w:t>
      </w:r>
      <w:r>
        <w:rPr>
          <w:rFonts w:ascii="Arial" w:hAnsi="Arial" w:cs="Arial"/>
        </w:rPr>
        <w:t>li</w:t>
      </w:r>
      <w:r w:rsidRPr="00E71A14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>mo</w:t>
      </w:r>
      <w:r w:rsidRPr="00E71A14">
        <w:rPr>
          <w:rFonts w:ascii="Arial" w:hAnsi="Arial" w:cs="Arial"/>
        </w:rPr>
        <w:t xml:space="preserve"> naš najveći problem u poslovanju, a to je nedostatak dvoranskog prostora jer su potrebe i potražnja </w:t>
      </w:r>
      <w:r>
        <w:rPr>
          <w:rFonts w:ascii="Arial" w:hAnsi="Arial" w:cs="Arial"/>
        </w:rPr>
        <w:t xml:space="preserve">bili </w:t>
      </w:r>
      <w:r w:rsidRPr="00E71A14">
        <w:rPr>
          <w:rFonts w:ascii="Arial" w:hAnsi="Arial" w:cs="Arial"/>
        </w:rPr>
        <w:t xml:space="preserve">zaista veliki, a mi </w:t>
      </w:r>
      <w:r>
        <w:rPr>
          <w:rFonts w:ascii="Arial" w:hAnsi="Arial" w:cs="Arial"/>
        </w:rPr>
        <w:t xml:space="preserve">smo </w:t>
      </w:r>
      <w:r w:rsidRPr="00E71A14">
        <w:rPr>
          <w:rFonts w:ascii="Arial" w:hAnsi="Arial" w:cs="Arial"/>
        </w:rPr>
        <w:t>raspola</w:t>
      </w:r>
      <w:r>
        <w:rPr>
          <w:rFonts w:ascii="Arial" w:hAnsi="Arial" w:cs="Arial"/>
        </w:rPr>
        <w:t>gali</w:t>
      </w:r>
      <w:r w:rsidRPr="00E71A14">
        <w:rPr>
          <w:rFonts w:ascii="Arial" w:hAnsi="Arial" w:cs="Arial"/>
        </w:rPr>
        <w:t xml:space="preserve"> samo sa jednom dvoranom koja </w:t>
      </w:r>
      <w:r>
        <w:rPr>
          <w:rFonts w:ascii="Arial" w:hAnsi="Arial" w:cs="Arial"/>
        </w:rPr>
        <w:t xml:space="preserve">je </w:t>
      </w:r>
      <w:r w:rsidRPr="00E71A14">
        <w:rPr>
          <w:rFonts w:ascii="Arial" w:hAnsi="Arial" w:cs="Arial"/>
        </w:rPr>
        <w:t>zadovoljava</w:t>
      </w:r>
      <w:r>
        <w:rPr>
          <w:rFonts w:ascii="Arial" w:hAnsi="Arial" w:cs="Arial"/>
        </w:rPr>
        <w:t xml:space="preserve">la </w:t>
      </w:r>
      <w:r w:rsidRPr="00E71A14">
        <w:rPr>
          <w:rFonts w:ascii="Arial" w:hAnsi="Arial" w:cs="Arial"/>
        </w:rPr>
        <w:t>sve uvjete za bavljenje i igranje svih dvoranskih sportova.</w:t>
      </w:r>
    </w:p>
    <w:p w:rsidR="001A1155" w:rsidRDefault="001A1155" w:rsidP="00156326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4"/>
        </w:rPr>
      </w:pPr>
      <w:r w:rsidRPr="00040FBF">
        <w:rPr>
          <w:rFonts w:cs="Arial"/>
          <w:sz w:val="24"/>
          <w:szCs w:val="24"/>
        </w:rPr>
        <w:t xml:space="preserve">Nova dvorana </w:t>
      </w:r>
      <w:r w:rsidRPr="00F14AF6">
        <w:rPr>
          <w:rFonts w:cs="Arial"/>
          <w:sz w:val="24"/>
          <w:szCs w:val="24"/>
        </w:rPr>
        <w:t>„</w:t>
      </w:r>
      <w:proofErr w:type="spellStart"/>
      <w:r w:rsidRPr="00F14AF6">
        <w:rPr>
          <w:rFonts w:cs="Arial"/>
          <w:sz w:val="24"/>
          <w:szCs w:val="24"/>
        </w:rPr>
        <w:t>Gimnasium</w:t>
      </w:r>
      <w:proofErr w:type="spellEnd"/>
      <w:r w:rsidRPr="00F14AF6">
        <w:rPr>
          <w:rFonts w:cs="Arial"/>
          <w:sz w:val="24"/>
          <w:szCs w:val="24"/>
        </w:rPr>
        <w:t>“</w:t>
      </w:r>
      <w:r w:rsidRPr="00040FBF">
        <w:rPr>
          <w:rFonts w:cs="Arial"/>
          <w:sz w:val="24"/>
          <w:szCs w:val="24"/>
        </w:rPr>
        <w:t xml:space="preserve"> pruž</w:t>
      </w:r>
      <w:r>
        <w:rPr>
          <w:rFonts w:cs="Arial"/>
          <w:sz w:val="24"/>
          <w:szCs w:val="24"/>
        </w:rPr>
        <w:t>a</w:t>
      </w:r>
      <w:r w:rsidRPr="00040FBF">
        <w:rPr>
          <w:rFonts w:cs="Arial"/>
          <w:sz w:val="24"/>
          <w:szCs w:val="24"/>
        </w:rPr>
        <w:t xml:space="preserve"> još bolje uvjete, jer je šira i na trećinama koje se koriste za rad škola mo</w:t>
      </w:r>
      <w:r>
        <w:rPr>
          <w:rFonts w:cs="Arial"/>
          <w:sz w:val="24"/>
          <w:szCs w:val="24"/>
        </w:rPr>
        <w:t xml:space="preserve">že </w:t>
      </w:r>
      <w:r w:rsidRPr="00040FBF">
        <w:rPr>
          <w:rFonts w:cs="Arial"/>
          <w:sz w:val="24"/>
          <w:szCs w:val="24"/>
        </w:rPr>
        <w:t>se igrati košarka i odbojka na regularnim terenima, što u dvorani „</w:t>
      </w:r>
      <w:proofErr w:type="spellStart"/>
      <w:r w:rsidRPr="00040FBF">
        <w:rPr>
          <w:rFonts w:cs="Arial"/>
          <w:sz w:val="24"/>
          <w:szCs w:val="24"/>
        </w:rPr>
        <w:t>Valbruna</w:t>
      </w:r>
      <w:proofErr w:type="spellEnd"/>
      <w:r w:rsidRPr="00040FBF">
        <w:rPr>
          <w:rFonts w:cs="Arial"/>
          <w:sz w:val="24"/>
          <w:szCs w:val="24"/>
        </w:rPr>
        <w:t>“ nije moguće.</w:t>
      </w:r>
    </w:p>
    <w:p w:rsidR="001A1155" w:rsidRDefault="001A1155" w:rsidP="00156326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Dvorana „</w:t>
      </w:r>
      <w:proofErr w:type="spellStart"/>
      <w:r>
        <w:rPr>
          <w:rFonts w:cs="Arial"/>
          <w:sz w:val="24"/>
          <w:szCs w:val="24"/>
        </w:rPr>
        <w:t>Gimnasium</w:t>
      </w:r>
      <w:proofErr w:type="spellEnd"/>
      <w:r>
        <w:rPr>
          <w:rFonts w:cs="Arial"/>
          <w:sz w:val="24"/>
          <w:szCs w:val="24"/>
        </w:rPr>
        <w:t>“ postala je odbojkaški centar u kojem se pripremaju sve odbojkaške reprezentacije i odigravaju finala državnih takmičenja.</w:t>
      </w:r>
    </w:p>
    <w:p w:rsidR="001A1155" w:rsidRDefault="001A1155" w:rsidP="00156326">
      <w:pPr>
        <w:pStyle w:val="BodyText21"/>
        <w:tabs>
          <w:tab w:val="clear" w:pos="0"/>
          <w:tab w:val="clear" w:pos="709"/>
          <w:tab w:val="clear" w:pos="1418"/>
          <w:tab w:val="clear" w:pos="2127"/>
          <w:tab w:val="clear" w:pos="2836"/>
          <w:tab w:val="clear" w:pos="3546"/>
          <w:tab w:val="clear" w:pos="4255"/>
          <w:tab w:val="clear" w:pos="4964"/>
          <w:tab w:val="clear" w:pos="5673"/>
          <w:tab w:val="clear" w:pos="6382"/>
          <w:tab w:val="clear" w:pos="7092"/>
          <w:tab w:val="clear" w:pos="7801"/>
          <w:tab w:val="clear" w:pos="8510"/>
          <w:tab w:val="clear" w:pos="9219"/>
          <w:tab w:val="clear" w:pos="9928"/>
          <w:tab w:val="clear" w:pos="10638"/>
          <w:tab w:val="clear" w:pos="11347"/>
          <w:tab w:val="clear" w:pos="12056"/>
          <w:tab w:val="clear" w:pos="12765"/>
        </w:tabs>
        <w:overflowPunct/>
        <w:autoSpaceDE/>
        <w:autoSpaceDN/>
        <w:adjustRightInd/>
        <w:ind w:right="-284"/>
        <w:textAlignment w:val="auto"/>
        <w:rPr>
          <w:rFonts w:cs="Arial"/>
          <w:sz w:val="24"/>
          <w:szCs w:val="24"/>
        </w:rPr>
      </w:pPr>
    </w:p>
    <w:p w:rsidR="001A1155" w:rsidRDefault="001A1155" w:rsidP="00156326">
      <w:pPr>
        <w:pStyle w:val="BodyText21"/>
        <w:ind w:right="-28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Ugradnjom</w:t>
      </w:r>
      <w:r w:rsidRPr="00F642F0">
        <w:rPr>
          <w:rFonts w:cs="Arial"/>
          <w:sz w:val="24"/>
          <w:szCs w:val="24"/>
        </w:rPr>
        <w:t xml:space="preserve"> sistem</w:t>
      </w:r>
      <w:r>
        <w:rPr>
          <w:rFonts w:cs="Arial"/>
          <w:sz w:val="24"/>
          <w:szCs w:val="24"/>
        </w:rPr>
        <w:t>a</w:t>
      </w:r>
      <w:r w:rsidRPr="00F642F0">
        <w:rPr>
          <w:rFonts w:cs="Arial"/>
          <w:sz w:val="24"/>
          <w:szCs w:val="24"/>
        </w:rPr>
        <w:t xml:space="preserve"> </w:t>
      </w:r>
      <w:proofErr w:type="spellStart"/>
      <w:r w:rsidRPr="00F642F0">
        <w:rPr>
          <w:rFonts w:cs="Arial"/>
          <w:sz w:val="24"/>
          <w:szCs w:val="24"/>
        </w:rPr>
        <w:t>nadogrijavanja</w:t>
      </w:r>
      <w:proofErr w:type="spellEnd"/>
      <w:r>
        <w:rPr>
          <w:rFonts w:cs="Arial"/>
          <w:sz w:val="24"/>
          <w:szCs w:val="24"/>
        </w:rPr>
        <w:t xml:space="preserve"> bazenske vode na bazenu Delfin</w:t>
      </w:r>
      <w:r w:rsidRPr="00F642F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produžena je</w:t>
      </w:r>
      <w:r w:rsidRPr="00F642F0">
        <w:rPr>
          <w:rFonts w:cs="Arial"/>
          <w:sz w:val="24"/>
          <w:szCs w:val="24"/>
        </w:rPr>
        <w:t xml:space="preserve"> sezona plivanja i </w:t>
      </w:r>
      <w:r>
        <w:rPr>
          <w:rFonts w:cs="Arial"/>
          <w:sz w:val="24"/>
          <w:szCs w:val="24"/>
        </w:rPr>
        <w:t xml:space="preserve">korištenja </w:t>
      </w:r>
      <w:r w:rsidRPr="00F642F0">
        <w:rPr>
          <w:rFonts w:cs="Arial"/>
          <w:sz w:val="24"/>
          <w:szCs w:val="24"/>
        </w:rPr>
        <w:t>bazena.</w:t>
      </w:r>
      <w:r w:rsidRPr="00F14AF6">
        <w:t xml:space="preserve"> </w:t>
      </w:r>
      <w:r w:rsidRPr="00F14AF6">
        <w:rPr>
          <w:rFonts w:cs="Arial"/>
          <w:sz w:val="24"/>
          <w:szCs w:val="24"/>
        </w:rPr>
        <w:t>Ovime se donekle ublažio problem treniranja za vodene sportove.</w:t>
      </w:r>
    </w:p>
    <w:p w:rsidR="001A1155" w:rsidRPr="00F642F0" w:rsidRDefault="001A1155" w:rsidP="00156326">
      <w:pPr>
        <w:pStyle w:val="BodyText21"/>
        <w:ind w:right="-284"/>
        <w:rPr>
          <w:rFonts w:cs="Arial"/>
          <w:sz w:val="24"/>
          <w:szCs w:val="24"/>
        </w:rPr>
      </w:pPr>
    </w:p>
    <w:p w:rsidR="001A1155" w:rsidRDefault="001A1155" w:rsidP="00156326">
      <w:pPr>
        <w:ind w:right="-284"/>
        <w:rPr>
          <w:rFonts w:ascii="Arial" w:hAnsi="Arial" w:cs="Arial"/>
        </w:rPr>
      </w:pPr>
    </w:p>
    <w:p w:rsidR="001A1155" w:rsidRDefault="001A1155" w:rsidP="00156326">
      <w:pPr>
        <w:ind w:right="-284"/>
        <w:rPr>
          <w:rFonts w:ascii="Arial" w:hAnsi="Arial" w:cs="Arial"/>
        </w:rPr>
      </w:pPr>
    </w:p>
    <w:p w:rsidR="001A1155" w:rsidRDefault="001A1155" w:rsidP="00156326">
      <w:pPr>
        <w:ind w:right="-284"/>
        <w:rPr>
          <w:rFonts w:ascii="Arial" w:hAnsi="Arial" w:cs="Arial"/>
        </w:rPr>
      </w:pPr>
    </w:p>
    <w:p w:rsidR="001A1155" w:rsidRDefault="001A1155" w:rsidP="00156326">
      <w:pPr>
        <w:ind w:right="-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Rovinj - Rovigno</w:t>
      </w:r>
      <w:r w:rsidRPr="00040FBF">
        <w:rPr>
          <w:rFonts w:ascii="Arial" w:hAnsi="Arial" w:cs="Arial"/>
          <w:szCs w:val="22"/>
        </w:rPr>
        <w:t xml:space="preserve">, </w:t>
      </w:r>
      <w:r>
        <w:rPr>
          <w:rFonts w:ascii="Arial" w:hAnsi="Arial" w:cs="Arial"/>
          <w:szCs w:val="22"/>
        </w:rPr>
        <w:t>12</w:t>
      </w:r>
      <w:r w:rsidRPr="00040FBF">
        <w:rPr>
          <w:rFonts w:ascii="Arial" w:hAnsi="Arial" w:cs="Arial"/>
          <w:szCs w:val="22"/>
        </w:rPr>
        <w:t xml:space="preserve">. </w:t>
      </w:r>
      <w:r>
        <w:rPr>
          <w:rFonts w:ascii="Arial" w:hAnsi="Arial" w:cs="Arial"/>
          <w:szCs w:val="22"/>
        </w:rPr>
        <w:t>lip</w:t>
      </w:r>
      <w:r w:rsidRPr="00040FBF">
        <w:rPr>
          <w:rFonts w:ascii="Arial" w:hAnsi="Arial" w:cs="Arial"/>
          <w:szCs w:val="22"/>
        </w:rPr>
        <w:t xml:space="preserve">nja </w:t>
      </w:r>
      <w:r>
        <w:rPr>
          <w:rFonts w:ascii="Arial" w:hAnsi="Arial" w:cs="Arial"/>
          <w:szCs w:val="22"/>
        </w:rPr>
        <w:t>2018. godine.</w:t>
      </w:r>
    </w:p>
    <w:p w:rsidR="001A1155" w:rsidRDefault="001A1155" w:rsidP="00156326">
      <w:pPr>
        <w:ind w:right="-284"/>
        <w:rPr>
          <w:rFonts w:ascii="Arial" w:hAnsi="Arial" w:cs="Arial"/>
          <w:szCs w:val="19"/>
        </w:rPr>
      </w:pPr>
    </w:p>
    <w:p w:rsidR="001A1155" w:rsidRDefault="001A1155" w:rsidP="00156326">
      <w:pPr>
        <w:ind w:right="-284"/>
        <w:rPr>
          <w:rFonts w:ascii="Arial" w:hAnsi="Arial" w:cs="Arial"/>
          <w:szCs w:val="19"/>
        </w:rPr>
      </w:pPr>
    </w:p>
    <w:p w:rsidR="001A1155" w:rsidRDefault="001A1155" w:rsidP="00156326">
      <w:pPr>
        <w:ind w:right="-284"/>
        <w:rPr>
          <w:rFonts w:ascii="Arial" w:hAnsi="Arial" w:cs="Arial"/>
          <w:szCs w:val="19"/>
        </w:rPr>
      </w:pPr>
    </w:p>
    <w:p w:rsidR="001A1155" w:rsidRDefault="001A1155" w:rsidP="00156326">
      <w:pPr>
        <w:ind w:right="-284"/>
        <w:rPr>
          <w:rFonts w:ascii="Arial" w:hAnsi="Arial" w:cs="Arial"/>
          <w:szCs w:val="19"/>
        </w:rPr>
      </w:pPr>
    </w:p>
    <w:p w:rsidR="001A1155" w:rsidRDefault="001A1155" w:rsidP="00156326">
      <w:pPr>
        <w:ind w:right="-284"/>
        <w:rPr>
          <w:rFonts w:ascii="Arial" w:hAnsi="Arial" w:cs="Arial"/>
          <w:szCs w:val="19"/>
        </w:rPr>
      </w:pP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>Direktor</w:t>
      </w:r>
    </w:p>
    <w:p w:rsidR="001A1155" w:rsidRDefault="001A1155" w:rsidP="00156326">
      <w:pPr>
        <w:ind w:right="-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>Branko Rajko</w:t>
      </w:r>
    </w:p>
    <w:sectPr w:rsidR="001A1155" w:rsidSect="001B47D5">
      <w:footerReference w:type="even" r:id="rId19"/>
      <w:footerReference w:type="default" r:id="rId20"/>
      <w:pgSz w:w="11906" w:h="16838"/>
      <w:pgMar w:top="1418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ACE" w:rsidRDefault="004B5ACE">
      <w:r>
        <w:separator/>
      </w:r>
    </w:p>
  </w:endnote>
  <w:endnote w:type="continuationSeparator" w:id="0">
    <w:p w:rsidR="004B5ACE" w:rsidRDefault="004B5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4EE" w:rsidRDefault="006624EE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6624EE" w:rsidRDefault="006624E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4EE" w:rsidRDefault="006624EE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370A49">
      <w:rPr>
        <w:rStyle w:val="Brojstranice"/>
        <w:noProof/>
      </w:rPr>
      <w:t>3</w:t>
    </w:r>
    <w:r>
      <w:rPr>
        <w:rStyle w:val="Brojstranice"/>
      </w:rPr>
      <w:fldChar w:fldCharType="end"/>
    </w:r>
  </w:p>
  <w:p w:rsidR="006624EE" w:rsidRDefault="006624EE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ACE" w:rsidRDefault="004B5ACE">
      <w:r>
        <w:separator/>
      </w:r>
    </w:p>
  </w:footnote>
  <w:footnote w:type="continuationSeparator" w:id="0">
    <w:p w:rsidR="004B5ACE" w:rsidRDefault="004B5A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87C87F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2B3078"/>
    <w:multiLevelType w:val="multilevel"/>
    <w:tmpl w:val="F6C0B4E4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1560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cs="Times New Roman" w:hint="default"/>
      </w:rPr>
    </w:lvl>
  </w:abstractNum>
  <w:abstractNum w:abstractNumId="2" w15:restartNumberingAfterBreak="0">
    <w:nsid w:val="01264EE4"/>
    <w:multiLevelType w:val="multilevel"/>
    <w:tmpl w:val="8DAA409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3" w15:restartNumberingAfterBreak="0">
    <w:nsid w:val="0F270DB4"/>
    <w:multiLevelType w:val="hybridMultilevel"/>
    <w:tmpl w:val="F3CA438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45A7D2E"/>
    <w:multiLevelType w:val="hybridMultilevel"/>
    <w:tmpl w:val="43069A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4081241"/>
    <w:multiLevelType w:val="multilevel"/>
    <w:tmpl w:val="EBD4D9E4"/>
    <w:lvl w:ilvl="0">
      <w:start w:val="4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eastAsia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eastAsia="Times New Roman" w:cs="Times New Roman" w:hint="default"/>
      </w:rPr>
    </w:lvl>
  </w:abstractNum>
  <w:abstractNum w:abstractNumId="6" w15:restartNumberingAfterBreak="0">
    <w:nsid w:val="240E7179"/>
    <w:multiLevelType w:val="hybridMultilevel"/>
    <w:tmpl w:val="F5D2304A"/>
    <w:lvl w:ilvl="0" w:tplc="B3AA20E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A717492"/>
    <w:multiLevelType w:val="multilevel"/>
    <w:tmpl w:val="3C20E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3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 w15:restartNumberingAfterBreak="0">
    <w:nsid w:val="33C9765B"/>
    <w:multiLevelType w:val="hybridMultilevel"/>
    <w:tmpl w:val="76B6B9CE"/>
    <w:lvl w:ilvl="0" w:tplc="B3AA20E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3C734241"/>
    <w:multiLevelType w:val="multilevel"/>
    <w:tmpl w:val="2B2EE0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0" w15:restartNumberingAfterBreak="0">
    <w:nsid w:val="4471705B"/>
    <w:multiLevelType w:val="hybridMultilevel"/>
    <w:tmpl w:val="802ECD12"/>
    <w:lvl w:ilvl="0" w:tplc="0E30CE36">
      <w:start w:val="43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83319"/>
    <w:multiLevelType w:val="hybridMultilevel"/>
    <w:tmpl w:val="08EC8D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73C0A"/>
    <w:multiLevelType w:val="hybridMultilevel"/>
    <w:tmpl w:val="2B526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40DAC"/>
    <w:multiLevelType w:val="multilevel"/>
    <w:tmpl w:val="AB486DB0"/>
    <w:lvl w:ilvl="0">
      <w:start w:val="2"/>
      <w:numFmt w:val="decimal"/>
      <w:lvlText w:val="2%1.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131"/>
        </w:tabs>
        <w:ind w:left="1131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542"/>
        </w:tabs>
        <w:ind w:left="154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13"/>
        </w:tabs>
        <w:ind w:left="231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24"/>
        </w:tabs>
        <w:ind w:left="27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95"/>
        </w:tabs>
        <w:ind w:left="34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66"/>
        </w:tabs>
        <w:ind w:left="426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67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48"/>
        </w:tabs>
        <w:ind w:left="5448" w:hanging="2160"/>
      </w:pPr>
      <w:rPr>
        <w:rFonts w:cs="Times New Roman" w:hint="default"/>
      </w:rPr>
    </w:lvl>
  </w:abstractNum>
  <w:abstractNum w:abstractNumId="14" w15:restartNumberingAfterBreak="0">
    <w:nsid w:val="552E14CF"/>
    <w:multiLevelType w:val="multilevel"/>
    <w:tmpl w:val="E1D088A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15" w15:restartNumberingAfterBreak="0">
    <w:nsid w:val="596F4144"/>
    <w:multiLevelType w:val="hybridMultilevel"/>
    <w:tmpl w:val="E5F226FC"/>
    <w:lvl w:ilvl="0" w:tplc="65EC68FC">
      <w:start w:val="1"/>
      <w:numFmt w:val="decimal"/>
      <w:lvlText w:val="4.1.1%1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A2B687C"/>
    <w:multiLevelType w:val="multilevel"/>
    <w:tmpl w:val="75C0D5CE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131"/>
        </w:tabs>
        <w:ind w:left="1131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713"/>
        </w:tabs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13"/>
        </w:tabs>
        <w:ind w:left="231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24"/>
        </w:tabs>
        <w:ind w:left="27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95"/>
        </w:tabs>
        <w:ind w:left="34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66"/>
        </w:tabs>
        <w:ind w:left="426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67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48"/>
        </w:tabs>
        <w:ind w:left="5448" w:hanging="2160"/>
      </w:pPr>
      <w:rPr>
        <w:rFonts w:cs="Times New Roman" w:hint="default"/>
      </w:rPr>
    </w:lvl>
  </w:abstractNum>
  <w:abstractNum w:abstractNumId="17" w15:restartNumberingAfterBreak="0">
    <w:nsid w:val="5EBC24A1"/>
    <w:multiLevelType w:val="hybridMultilevel"/>
    <w:tmpl w:val="F60266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7445ED2"/>
    <w:multiLevelType w:val="hybridMultilevel"/>
    <w:tmpl w:val="C16CF9D0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BDC4F9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67D35AE0"/>
    <w:multiLevelType w:val="hybridMultilevel"/>
    <w:tmpl w:val="002634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4F7794"/>
    <w:multiLevelType w:val="hybridMultilevel"/>
    <w:tmpl w:val="6AE65D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07A8E"/>
    <w:multiLevelType w:val="hybridMultilevel"/>
    <w:tmpl w:val="270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color w:val="000000"/>
          <w:sz w:val="24"/>
        </w:rPr>
      </w:lvl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13"/>
  </w:num>
  <w:num w:numId="6">
    <w:abstractNumId w:val="14"/>
  </w:num>
  <w:num w:numId="7">
    <w:abstractNumId w:val="18"/>
  </w:num>
  <w:num w:numId="8">
    <w:abstractNumId w:val="4"/>
  </w:num>
  <w:num w:numId="9">
    <w:abstractNumId w:val="17"/>
  </w:num>
  <w:num w:numId="10">
    <w:abstractNumId w:val="16"/>
  </w:num>
  <w:num w:numId="11">
    <w:abstractNumId w:val="8"/>
  </w:num>
  <w:num w:numId="12">
    <w:abstractNumId w:val="6"/>
  </w:num>
  <w:num w:numId="13">
    <w:abstractNumId w:val="9"/>
  </w:num>
  <w:num w:numId="14">
    <w:abstractNumId w:val="1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0"/>
  </w:num>
  <w:num w:numId="18">
    <w:abstractNumId w:val="5"/>
  </w:num>
  <w:num w:numId="19">
    <w:abstractNumId w:val="21"/>
  </w:num>
  <w:num w:numId="20">
    <w:abstractNumId w:val="19"/>
  </w:num>
  <w:num w:numId="21">
    <w:abstractNumId w:val="12"/>
  </w:num>
  <w:num w:numId="22">
    <w:abstractNumId w:val="11"/>
  </w:num>
  <w:num w:numId="23">
    <w:abstractNumId w:val="15"/>
  </w:num>
  <w:num w:numId="24">
    <w:abstractNumId w:val="2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A41"/>
    <w:rsid w:val="00004B37"/>
    <w:rsid w:val="00012720"/>
    <w:rsid w:val="00022307"/>
    <w:rsid w:val="00040FBF"/>
    <w:rsid w:val="00056A73"/>
    <w:rsid w:val="00060753"/>
    <w:rsid w:val="00093D5A"/>
    <w:rsid w:val="000B4275"/>
    <w:rsid w:val="000C123E"/>
    <w:rsid w:val="000C7753"/>
    <w:rsid w:val="000D5AA5"/>
    <w:rsid w:val="00103F7F"/>
    <w:rsid w:val="00133284"/>
    <w:rsid w:val="00156326"/>
    <w:rsid w:val="00181CA1"/>
    <w:rsid w:val="00183CBB"/>
    <w:rsid w:val="001A1155"/>
    <w:rsid w:val="001B16C7"/>
    <w:rsid w:val="001B47D5"/>
    <w:rsid w:val="001B66FA"/>
    <w:rsid w:val="001C3021"/>
    <w:rsid w:val="001E019B"/>
    <w:rsid w:val="001E19B3"/>
    <w:rsid w:val="001E708B"/>
    <w:rsid w:val="001E75F1"/>
    <w:rsid w:val="002038D7"/>
    <w:rsid w:val="00213CEA"/>
    <w:rsid w:val="00241277"/>
    <w:rsid w:val="002478EB"/>
    <w:rsid w:val="00274CFC"/>
    <w:rsid w:val="0027572A"/>
    <w:rsid w:val="00284578"/>
    <w:rsid w:val="00284F46"/>
    <w:rsid w:val="002933F8"/>
    <w:rsid w:val="00296C5E"/>
    <w:rsid w:val="002A39A3"/>
    <w:rsid w:val="002C4A0D"/>
    <w:rsid w:val="002D2123"/>
    <w:rsid w:val="002D6758"/>
    <w:rsid w:val="002E7BFC"/>
    <w:rsid w:val="00346C7A"/>
    <w:rsid w:val="00350D80"/>
    <w:rsid w:val="00354E7A"/>
    <w:rsid w:val="003651CC"/>
    <w:rsid w:val="00366F19"/>
    <w:rsid w:val="00367375"/>
    <w:rsid w:val="00370A49"/>
    <w:rsid w:val="00371FDC"/>
    <w:rsid w:val="0038376C"/>
    <w:rsid w:val="00387CF1"/>
    <w:rsid w:val="003C394D"/>
    <w:rsid w:val="003C524A"/>
    <w:rsid w:val="003C7D53"/>
    <w:rsid w:val="003F4CA5"/>
    <w:rsid w:val="004121EB"/>
    <w:rsid w:val="00431FCB"/>
    <w:rsid w:val="004429A3"/>
    <w:rsid w:val="00457201"/>
    <w:rsid w:val="00457AAF"/>
    <w:rsid w:val="004727A2"/>
    <w:rsid w:val="00487641"/>
    <w:rsid w:val="00492676"/>
    <w:rsid w:val="004B439E"/>
    <w:rsid w:val="004B5ACE"/>
    <w:rsid w:val="004D1FD2"/>
    <w:rsid w:val="00515D73"/>
    <w:rsid w:val="005254D9"/>
    <w:rsid w:val="005421AB"/>
    <w:rsid w:val="00550593"/>
    <w:rsid w:val="005D16DB"/>
    <w:rsid w:val="005F0730"/>
    <w:rsid w:val="005F4AD7"/>
    <w:rsid w:val="00611D38"/>
    <w:rsid w:val="00626B91"/>
    <w:rsid w:val="00655C02"/>
    <w:rsid w:val="006624EE"/>
    <w:rsid w:val="0066548F"/>
    <w:rsid w:val="00673EEF"/>
    <w:rsid w:val="00677E95"/>
    <w:rsid w:val="00692E8B"/>
    <w:rsid w:val="006D5ED8"/>
    <w:rsid w:val="00737011"/>
    <w:rsid w:val="00747262"/>
    <w:rsid w:val="00753531"/>
    <w:rsid w:val="0075415F"/>
    <w:rsid w:val="007741C8"/>
    <w:rsid w:val="007A4A41"/>
    <w:rsid w:val="007C448F"/>
    <w:rsid w:val="00813337"/>
    <w:rsid w:val="00826DBD"/>
    <w:rsid w:val="008412F3"/>
    <w:rsid w:val="0085579B"/>
    <w:rsid w:val="00856A60"/>
    <w:rsid w:val="008760E8"/>
    <w:rsid w:val="00880CA7"/>
    <w:rsid w:val="00894DA4"/>
    <w:rsid w:val="00896CA4"/>
    <w:rsid w:val="008A3EFC"/>
    <w:rsid w:val="0091207B"/>
    <w:rsid w:val="00912654"/>
    <w:rsid w:val="0091432C"/>
    <w:rsid w:val="009238D6"/>
    <w:rsid w:val="0093161D"/>
    <w:rsid w:val="009B22B5"/>
    <w:rsid w:val="009B3337"/>
    <w:rsid w:val="009C6CB0"/>
    <w:rsid w:val="009E7D2F"/>
    <w:rsid w:val="00A13389"/>
    <w:rsid w:val="00A14012"/>
    <w:rsid w:val="00A62CDE"/>
    <w:rsid w:val="00A911A5"/>
    <w:rsid w:val="00A96246"/>
    <w:rsid w:val="00AA3559"/>
    <w:rsid w:val="00AA477E"/>
    <w:rsid w:val="00AB0E29"/>
    <w:rsid w:val="00AC1D4C"/>
    <w:rsid w:val="00AF1938"/>
    <w:rsid w:val="00B059B7"/>
    <w:rsid w:val="00B41EB8"/>
    <w:rsid w:val="00B53AE8"/>
    <w:rsid w:val="00B716D2"/>
    <w:rsid w:val="00B86257"/>
    <w:rsid w:val="00C00B3B"/>
    <w:rsid w:val="00C126E0"/>
    <w:rsid w:val="00C27BE5"/>
    <w:rsid w:val="00C52437"/>
    <w:rsid w:val="00C559CD"/>
    <w:rsid w:val="00CA5CE3"/>
    <w:rsid w:val="00CA76BE"/>
    <w:rsid w:val="00CB727D"/>
    <w:rsid w:val="00CC3223"/>
    <w:rsid w:val="00CC5369"/>
    <w:rsid w:val="00CD64EB"/>
    <w:rsid w:val="00CD6D8C"/>
    <w:rsid w:val="00CD7547"/>
    <w:rsid w:val="00CE49B6"/>
    <w:rsid w:val="00CF3388"/>
    <w:rsid w:val="00D868CB"/>
    <w:rsid w:val="00D903A0"/>
    <w:rsid w:val="00DA29FC"/>
    <w:rsid w:val="00DA7C08"/>
    <w:rsid w:val="00DB072F"/>
    <w:rsid w:val="00DE0EE3"/>
    <w:rsid w:val="00DE5C9F"/>
    <w:rsid w:val="00E07889"/>
    <w:rsid w:val="00E42922"/>
    <w:rsid w:val="00E554B1"/>
    <w:rsid w:val="00E71A14"/>
    <w:rsid w:val="00E86B7A"/>
    <w:rsid w:val="00E90D60"/>
    <w:rsid w:val="00EA3E18"/>
    <w:rsid w:val="00EB68A1"/>
    <w:rsid w:val="00EE269B"/>
    <w:rsid w:val="00EF31C3"/>
    <w:rsid w:val="00F00DF2"/>
    <w:rsid w:val="00F14AF6"/>
    <w:rsid w:val="00F3117D"/>
    <w:rsid w:val="00F32237"/>
    <w:rsid w:val="00F32536"/>
    <w:rsid w:val="00F470B2"/>
    <w:rsid w:val="00F642F0"/>
    <w:rsid w:val="00F91C68"/>
    <w:rsid w:val="00FA00BF"/>
    <w:rsid w:val="00FF207F"/>
    <w:rsid w:val="00FF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AF6FF3-C480-4ABB-AF1C-10E2998F9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A41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A4A41"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ind w:right="386"/>
      <w:outlineLvl w:val="0"/>
    </w:pPr>
    <w:rPr>
      <w:b/>
      <w:sz w:val="26"/>
    </w:rPr>
  </w:style>
  <w:style w:type="paragraph" w:styleId="Naslov2">
    <w:name w:val="heading 2"/>
    <w:basedOn w:val="Normal"/>
    <w:next w:val="Normal"/>
    <w:link w:val="Naslov2Char"/>
    <w:uiPriority w:val="99"/>
    <w:qFormat/>
    <w:rsid w:val="007A4A41"/>
    <w:pPr>
      <w:keepNext/>
      <w:numPr>
        <w:ilvl w:val="12"/>
      </w:numPr>
      <w:ind w:left="5664" w:firstLine="708"/>
      <w:jc w:val="center"/>
      <w:outlineLvl w:val="1"/>
    </w:pPr>
    <w:rPr>
      <w:sz w:val="28"/>
      <w:szCs w:val="19"/>
    </w:rPr>
  </w:style>
  <w:style w:type="paragraph" w:styleId="Naslov3">
    <w:name w:val="heading 3"/>
    <w:basedOn w:val="Normal"/>
    <w:next w:val="Normal"/>
    <w:link w:val="Naslov3Char"/>
    <w:uiPriority w:val="99"/>
    <w:qFormat/>
    <w:rsid w:val="007A4A41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textAlignment w:val="baseline"/>
      <w:outlineLvl w:val="2"/>
    </w:pPr>
    <w:rPr>
      <w:rFonts w:ascii="Arial" w:hAnsi="Arial"/>
      <w:b/>
      <w:szCs w:val="20"/>
    </w:rPr>
  </w:style>
  <w:style w:type="paragraph" w:styleId="Naslov4">
    <w:name w:val="heading 4"/>
    <w:basedOn w:val="Normal"/>
    <w:next w:val="Normal"/>
    <w:link w:val="Naslov4Char"/>
    <w:uiPriority w:val="99"/>
    <w:qFormat/>
    <w:rsid w:val="007A4A41"/>
    <w:pPr>
      <w:keepNext/>
      <w:outlineLvl w:val="3"/>
    </w:pPr>
    <w:rPr>
      <w:bCs/>
      <w:sz w:val="28"/>
      <w:szCs w:val="22"/>
    </w:rPr>
  </w:style>
  <w:style w:type="paragraph" w:styleId="Naslov5">
    <w:name w:val="heading 5"/>
    <w:basedOn w:val="Normal"/>
    <w:next w:val="Normal"/>
    <w:link w:val="Naslov5Char"/>
    <w:uiPriority w:val="99"/>
    <w:qFormat/>
    <w:rsid w:val="007A4A41"/>
    <w:pPr>
      <w:keepNext/>
      <w:overflowPunct w:val="0"/>
      <w:autoSpaceDE w:val="0"/>
      <w:autoSpaceDN w:val="0"/>
      <w:adjustRightInd w:val="0"/>
      <w:jc w:val="both"/>
      <w:textAlignment w:val="baseline"/>
      <w:outlineLvl w:val="4"/>
    </w:pPr>
    <w:rPr>
      <w:rFonts w:ascii="Arial" w:hAnsi="Arial"/>
      <w:b/>
      <w:szCs w:val="20"/>
    </w:rPr>
  </w:style>
  <w:style w:type="paragraph" w:styleId="Naslov6">
    <w:name w:val="heading 6"/>
    <w:basedOn w:val="Normal"/>
    <w:next w:val="Normal"/>
    <w:link w:val="Naslov6Char"/>
    <w:uiPriority w:val="99"/>
    <w:qFormat/>
    <w:rsid w:val="007A4A41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Arial" w:hAnsi="Arial"/>
      <w:b/>
      <w:szCs w:val="20"/>
    </w:rPr>
  </w:style>
  <w:style w:type="paragraph" w:styleId="Naslov7">
    <w:name w:val="heading 7"/>
    <w:basedOn w:val="Normal"/>
    <w:next w:val="Normal"/>
    <w:link w:val="Naslov7Char"/>
    <w:uiPriority w:val="99"/>
    <w:qFormat/>
    <w:rsid w:val="007A4A41"/>
    <w:pPr>
      <w:keepNext/>
      <w:autoSpaceDE w:val="0"/>
      <w:autoSpaceDN w:val="0"/>
      <w:adjustRightInd w:val="0"/>
      <w:outlineLvl w:val="6"/>
    </w:pPr>
    <w:rPr>
      <w:rFonts w:ascii="Arial" w:hAnsi="Arial" w:cs="Arial"/>
      <w:b/>
      <w:bCs/>
      <w:color w:val="000000"/>
      <w:szCs w:val="16"/>
    </w:rPr>
  </w:style>
  <w:style w:type="paragraph" w:styleId="Naslov8">
    <w:name w:val="heading 8"/>
    <w:basedOn w:val="Normal"/>
    <w:next w:val="Normal"/>
    <w:link w:val="Naslov8Char"/>
    <w:uiPriority w:val="99"/>
    <w:qFormat/>
    <w:rsid w:val="007A4A41"/>
    <w:pPr>
      <w:keepNext/>
      <w:jc w:val="both"/>
      <w:outlineLvl w:val="7"/>
    </w:pPr>
    <w:rPr>
      <w:b/>
      <w:sz w:val="3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7A4A41"/>
    <w:rPr>
      <w:rFonts w:ascii="Times New Roman" w:hAnsi="Times New Roman" w:cs="Times New Roman"/>
      <w:b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7A4A41"/>
    <w:rPr>
      <w:rFonts w:ascii="Times New Roman" w:hAnsi="Times New Roman" w:cs="Times New Roman"/>
      <w:sz w:val="19"/>
      <w:szCs w:val="19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locked/>
    <w:rsid w:val="007A4A41"/>
    <w:rPr>
      <w:rFonts w:ascii="Arial" w:hAnsi="Arial" w:cs="Times New Roman"/>
      <w:b/>
      <w:sz w:val="20"/>
      <w:szCs w:val="20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locked/>
    <w:rsid w:val="007A4A41"/>
    <w:rPr>
      <w:rFonts w:ascii="Times New Roman" w:hAnsi="Times New Roman" w:cs="Times New Roman"/>
      <w:bCs/>
      <w:sz w:val="28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locked/>
    <w:rsid w:val="007A4A41"/>
    <w:rPr>
      <w:rFonts w:ascii="Arial" w:hAnsi="Arial" w:cs="Times New Roman"/>
      <w:b/>
      <w:sz w:val="20"/>
      <w:szCs w:val="20"/>
      <w:lang w:eastAsia="hr-HR"/>
    </w:rPr>
  </w:style>
  <w:style w:type="character" w:customStyle="1" w:styleId="Naslov6Char">
    <w:name w:val="Naslov 6 Char"/>
    <w:basedOn w:val="Zadanifontodlomka"/>
    <w:link w:val="Naslov6"/>
    <w:uiPriority w:val="99"/>
    <w:locked/>
    <w:rsid w:val="007A4A41"/>
    <w:rPr>
      <w:rFonts w:ascii="Arial" w:hAnsi="Arial" w:cs="Times New Roman"/>
      <w:b/>
      <w:sz w:val="20"/>
      <w:szCs w:val="20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locked/>
    <w:rsid w:val="007A4A41"/>
    <w:rPr>
      <w:rFonts w:ascii="Arial" w:hAnsi="Arial" w:cs="Arial"/>
      <w:b/>
      <w:bCs/>
      <w:color w:val="000000"/>
      <w:sz w:val="16"/>
      <w:szCs w:val="16"/>
      <w:lang w:eastAsia="hr-HR"/>
    </w:rPr>
  </w:style>
  <w:style w:type="character" w:customStyle="1" w:styleId="Naslov8Char">
    <w:name w:val="Naslov 8 Char"/>
    <w:basedOn w:val="Zadanifontodlomka"/>
    <w:link w:val="Naslov8"/>
    <w:uiPriority w:val="99"/>
    <w:locked/>
    <w:rsid w:val="007A4A41"/>
    <w:rPr>
      <w:rFonts w:ascii="Times New Roman" w:hAnsi="Times New Roman" w:cs="Times New Roman"/>
      <w:b/>
      <w:sz w:val="24"/>
      <w:szCs w:val="24"/>
      <w:lang w:eastAsia="hr-HR"/>
    </w:rPr>
  </w:style>
  <w:style w:type="table" w:styleId="Reetkatablice">
    <w:name w:val="Table Grid"/>
    <w:basedOn w:val="Obinatablica"/>
    <w:uiPriority w:val="99"/>
    <w:rsid w:val="007A4A4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aliases w:val="uvlaka 2"/>
    <w:basedOn w:val="Normal"/>
    <w:link w:val="TijelotekstaChar"/>
    <w:uiPriority w:val="99"/>
    <w:rsid w:val="007A4A41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color w:val="800000"/>
      <w:szCs w:val="20"/>
    </w:rPr>
  </w:style>
  <w:style w:type="character" w:customStyle="1" w:styleId="TijelotekstaChar">
    <w:name w:val="Tijelo teksta Char"/>
    <w:aliases w:val="uvlaka 2 Char"/>
    <w:basedOn w:val="Zadanifontodlomka"/>
    <w:link w:val="Tijeloteksta"/>
    <w:uiPriority w:val="99"/>
    <w:locked/>
    <w:rsid w:val="007A4A41"/>
    <w:rPr>
      <w:rFonts w:ascii="Arial" w:hAnsi="Arial" w:cs="Times New Roman"/>
      <w:color w:val="800000"/>
      <w:sz w:val="20"/>
      <w:szCs w:val="20"/>
      <w:lang w:eastAsia="hr-HR"/>
    </w:rPr>
  </w:style>
  <w:style w:type="paragraph" w:styleId="Zaglavlje">
    <w:name w:val="header"/>
    <w:basedOn w:val="Normal"/>
    <w:link w:val="ZaglavljeChar"/>
    <w:uiPriority w:val="99"/>
    <w:rsid w:val="007A4A41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locked/>
    <w:rsid w:val="007A4A41"/>
    <w:rPr>
      <w:rFonts w:ascii="Times New Roman" w:hAnsi="Times New Roman" w:cs="Times New Roman"/>
      <w:sz w:val="20"/>
      <w:szCs w:val="20"/>
      <w:lang w:eastAsia="hr-HR"/>
    </w:rPr>
  </w:style>
  <w:style w:type="paragraph" w:customStyle="1" w:styleId="BodyText21">
    <w:name w:val="Body Text 21"/>
    <w:basedOn w:val="Normal"/>
    <w:uiPriority w:val="99"/>
    <w:rsid w:val="007A4A41"/>
    <w:pPr>
      <w:tabs>
        <w:tab w:val="left" w:pos="0"/>
        <w:tab w:val="left" w:pos="709"/>
        <w:tab w:val="left" w:pos="1418"/>
        <w:tab w:val="left" w:pos="2127"/>
        <w:tab w:val="left" w:pos="2836"/>
        <w:tab w:val="left" w:pos="3546"/>
        <w:tab w:val="left" w:pos="4255"/>
        <w:tab w:val="left" w:pos="4964"/>
        <w:tab w:val="left" w:pos="5673"/>
        <w:tab w:val="left" w:pos="6382"/>
        <w:tab w:val="left" w:pos="7092"/>
        <w:tab w:val="left" w:pos="7801"/>
        <w:tab w:val="left" w:pos="8510"/>
        <w:tab w:val="left" w:pos="9219"/>
        <w:tab w:val="left" w:pos="9928"/>
        <w:tab w:val="left" w:pos="10638"/>
        <w:tab w:val="left" w:pos="11347"/>
        <w:tab w:val="left" w:pos="12056"/>
        <w:tab w:val="left" w:pos="1276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8"/>
      <w:szCs w:val="20"/>
    </w:rPr>
  </w:style>
  <w:style w:type="paragraph" w:styleId="Uvuenotijeloteksta">
    <w:name w:val="Body Text Indent"/>
    <w:basedOn w:val="Normal"/>
    <w:link w:val="UvuenotijelotekstaChar"/>
    <w:uiPriority w:val="99"/>
    <w:rsid w:val="007A4A41"/>
    <w:pPr>
      <w:ind w:left="3544" w:hanging="3544"/>
      <w:jc w:val="both"/>
    </w:pPr>
    <w:rPr>
      <w:sz w:val="28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locked/>
    <w:rsid w:val="007A4A41"/>
    <w:rPr>
      <w:rFonts w:ascii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uiPriority w:val="99"/>
    <w:rsid w:val="007A4A41"/>
    <w:rPr>
      <w:rFonts w:cs="Times New Roman"/>
    </w:rPr>
  </w:style>
  <w:style w:type="paragraph" w:styleId="Podnoje">
    <w:name w:val="footer"/>
    <w:basedOn w:val="Normal"/>
    <w:link w:val="PodnojeChar"/>
    <w:uiPriority w:val="99"/>
    <w:rsid w:val="007A4A4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locked/>
    <w:rsid w:val="007A4A41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rsid w:val="007A4A41"/>
    <w:pPr>
      <w:numPr>
        <w:ilvl w:val="12"/>
      </w:numPr>
      <w:jc w:val="both"/>
    </w:pPr>
    <w:rPr>
      <w:rFonts w:ascii="Arial" w:hAnsi="Arial" w:cs="Arial"/>
      <w:szCs w:val="22"/>
    </w:rPr>
  </w:style>
  <w:style w:type="character" w:customStyle="1" w:styleId="Tijeloteksta2Char">
    <w:name w:val="Tijelo teksta 2 Char"/>
    <w:basedOn w:val="Zadanifontodlomka"/>
    <w:link w:val="Tijeloteksta2"/>
    <w:uiPriority w:val="99"/>
    <w:locked/>
    <w:rsid w:val="007A4A41"/>
    <w:rPr>
      <w:rFonts w:ascii="Arial" w:hAnsi="Arial" w:cs="Arial"/>
      <w:sz w:val="24"/>
      <w:lang w:eastAsia="hr-HR"/>
    </w:rPr>
  </w:style>
  <w:style w:type="character" w:customStyle="1" w:styleId="tabletextfield">
    <w:name w:val="table_text_field"/>
    <w:basedOn w:val="Zadanifontodlomka"/>
    <w:uiPriority w:val="99"/>
    <w:rsid w:val="007A4A41"/>
    <w:rPr>
      <w:rFonts w:cs="Times New Roman"/>
    </w:rPr>
  </w:style>
  <w:style w:type="paragraph" w:customStyle="1" w:styleId="Tijeloteksta21">
    <w:name w:val="Tijelo teksta 21"/>
    <w:basedOn w:val="Normal"/>
    <w:uiPriority w:val="99"/>
    <w:rsid w:val="007A4A41"/>
    <w:pPr>
      <w:tabs>
        <w:tab w:val="left" w:pos="0"/>
        <w:tab w:val="left" w:pos="709"/>
        <w:tab w:val="left" w:pos="1418"/>
        <w:tab w:val="left" w:pos="2127"/>
        <w:tab w:val="left" w:pos="2836"/>
        <w:tab w:val="left" w:pos="3546"/>
        <w:tab w:val="left" w:pos="4255"/>
        <w:tab w:val="left" w:pos="4964"/>
        <w:tab w:val="left" w:pos="5673"/>
        <w:tab w:val="left" w:pos="6382"/>
        <w:tab w:val="left" w:pos="7092"/>
        <w:tab w:val="left" w:pos="7801"/>
        <w:tab w:val="left" w:pos="8510"/>
        <w:tab w:val="left" w:pos="9219"/>
        <w:tab w:val="left" w:pos="9928"/>
        <w:tab w:val="left" w:pos="10638"/>
        <w:tab w:val="left" w:pos="11347"/>
        <w:tab w:val="left" w:pos="12056"/>
        <w:tab w:val="left" w:pos="1276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8"/>
      <w:szCs w:val="20"/>
    </w:rPr>
  </w:style>
  <w:style w:type="paragraph" w:styleId="Odlomakpopisa">
    <w:name w:val="List Paragraph"/>
    <w:basedOn w:val="Normal"/>
    <w:uiPriority w:val="99"/>
    <w:qFormat/>
    <w:rsid w:val="00B53AE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rsid w:val="00E554B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E554B1"/>
    <w:rPr>
      <w:rFonts w:ascii="Segoe UI" w:hAnsi="Segoe UI" w:cs="Segoe UI"/>
      <w:sz w:val="18"/>
      <w:szCs w:val="18"/>
      <w:lang w:eastAsia="hr-HR"/>
    </w:rPr>
  </w:style>
  <w:style w:type="table" w:customStyle="1" w:styleId="Reetkatablice1">
    <w:name w:val="Rešetka tablice1"/>
    <w:uiPriority w:val="99"/>
    <w:rsid w:val="004121E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">
    <w:name w:val="Rešetka tablice2"/>
    <w:uiPriority w:val="99"/>
    <w:rsid w:val="002E7BF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59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16</Pages>
  <Words>2686</Words>
  <Characters>15315</Characters>
  <Application>Microsoft Office Word</Application>
  <DocSecurity>0</DocSecurity>
  <Lines>127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Valbruna sport</dc:creator>
  <cp:keywords/>
  <dc:description/>
  <cp:lastModifiedBy>Valbruna sport</cp:lastModifiedBy>
  <cp:revision>3</cp:revision>
  <cp:lastPrinted>2017-07-03T11:31:00Z</cp:lastPrinted>
  <dcterms:created xsi:type="dcterms:W3CDTF">2018-06-18T09:02:00Z</dcterms:created>
  <dcterms:modified xsi:type="dcterms:W3CDTF">2018-06-18T12:58:00Z</dcterms:modified>
</cp:coreProperties>
</file>